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5303E3" w:rsidRPr="008E19C8" w:rsidP="00125B3B" w14:paraId="74452D9E" w14:textId="7394A724">
      <w:pPr>
        <w:spacing w:line="276" w:lineRule="auto"/>
        <w:jc w:val="center"/>
        <w:rPr>
          <w:noProof w:val="0"/>
          <w:lang w:val="en-GB"/>
        </w:rPr>
      </w:pPr>
      <w:r w:rsidRPr="00EF067C">
        <w:rPr>
          <w:b/>
          <w:noProof w:val="0"/>
          <w:u w:val="single"/>
          <w:lang w:val="en-GB"/>
        </w:rPr>
        <w:t>PRIVACY</w:t>
      </w:r>
      <w:r w:rsidRPr="008E19C8" w:rsidR="008E19C8">
        <w:rPr>
          <w:b/>
          <w:noProof w:val="0"/>
          <w:u w:val="single"/>
          <w:lang w:val="en-GB"/>
        </w:rPr>
        <w:t xml:space="preserve"> STATEMENT</w:t>
      </w:r>
      <w:r w:rsidRPr="008E19C8">
        <w:rPr>
          <w:b/>
          <w:noProof w:val="0"/>
          <w:u w:val="single"/>
          <w:lang w:val="en-GB"/>
        </w:rPr>
        <w:t xml:space="preserve"> STOOPEN &amp; MEEÛS</w:t>
      </w:r>
      <w:r w:rsidR="001E0B72">
        <w:rPr>
          <w:b/>
          <w:noProof w:val="0"/>
          <w:u w:val="single"/>
          <w:lang w:val="en-GB"/>
        </w:rPr>
        <w:t xml:space="preserve"> nv</w:t>
      </w:r>
      <w:r w:rsidRPr="008E19C8" w:rsidR="000E3829">
        <w:rPr>
          <w:b/>
          <w:noProof w:val="0"/>
          <w:u w:val="single"/>
          <w:lang w:val="en-GB"/>
        </w:rPr>
        <w:t xml:space="preserve"> </w:t>
      </w:r>
    </w:p>
    <w:p w:rsidR="005303E3" w:rsidP="00125B3B" w14:paraId="74452D9F" w14:textId="77777777">
      <w:pPr>
        <w:spacing w:line="276" w:lineRule="auto"/>
        <w:rPr>
          <w:b/>
          <w:noProof w:val="0"/>
          <w:u w:val="single"/>
          <w:lang w:val="en-GB"/>
        </w:rPr>
      </w:pPr>
    </w:p>
    <w:p w:rsidR="008E19C8" w:rsidP="00125B3B" w14:paraId="74452DA0" w14:textId="16EDDFB8">
      <w:pPr>
        <w:spacing w:line="276" w:lineRule="auto"/>
        <w:rPr>
          <w:bCs/>
          <w:noProof w:val="0"/>
          <w:lang w:val="en-GB"/>
        </w:rPr>
      </w:pPr>
      <w:r w:rsidRPr="008E19C8">
        <w:rPr>
          <w:bCs/>
          <w:noProof w:val="0"/>
          <w:lang w:val="en-GB"/>
        </w:rPr>
        <w:t>Stoopen &amp; Meeûs NV, with registered offices at 26</w:t>
      </w:r>
      <w:r>
        <w:rPr>
          <w:bCs/>
          <w:noProof w:val="0"/>
          <w:lang w:val="en-GB"/>
        </w:rPr>
        <w:t>6</w:t>
      </w:r>
      <w:r w:rsidRPr="008E19C8">
        <w:rPr>
          <w:bCs/>
          <w:noProof w:val="0"/>
          <w:lang w:val="en-GB"/>
        </w:rPr>
        <w:t xml:space="preserve">0 Hoboken, Van Praetstraat 22, registered in the </w:t>
      </w:r>
      <w:r>
        <w:rPr>
          <w:bCs/>
          <w:noProof w:val="0"/>
          <w:lang w:val="en-GB"/>
        </w:rPr>
        <w:t xml:space="preserve">Crossroads Bank of Enterprises </w:t>
      </w:r>
      <w:r w:rsidRPr="008E19C8">
        <w:rPr>
          <w:bCs/>
          <w:noProof w:val="0"/>
          <w:lang w:val="en-GB"/>
        </w:rPr>
        <w:t xml:space="preserve">under </w:t>
      </w:r>
      <w:r>
        <w:rPr>
          <w:bCs/>
          <w:noProof w:val="0"/>
          <w:lang w:val="en-GB"/>
        </w:rPr>
        <w:t xml:space="preserve">the </w:t>
      </w:r>
      <w:r w:rsidRPr="008E19C8">
        <w:rPr>
          <w:bCs/>
          <w:noProof w:val="0"/>
          <w:lang w:val="en-GB"/>
        </w:rPr>
        <w:t xml:space="preserve">number 0450.824.623 (hereinafter: </w:t>
      </w:r>
      <w:r w:rsidR="00862C3B">
        <w:rPr>
          <w:bCs/>
          <w:noProof w:val="0"/>
          <w:lang w:val="en-GB"/>
        </w:rPr>
        <w:t>“</w:t>
      </w:r>
      <w:r w:rsidRPr="008E19C8">
        <w:rPr>
          <w:bCs/>
          <w:noProof w:val="0"/>
          <w:lang w:val="en-GB"/>
        </w:rPr>
        <w:t>Stoopen &amp; Meeûs</w:t>
      </w:r>
      <w:r w:rsidR="00862C3B">
        <w:rPr>
          <w:bCs/>
          <w:noProof w:val="0"/>
          <w:lang w:val="en-GB"/>
        </w:rPr>
        <w:t>”</w:t>
      </w:r>
      <w:r w:rsidRPr="008E19C8">
        <w:rPr>
          <w:bCs/>
          <w:noProof w:val="0"/>
          <w:lang w:val="en-GB"/>
        </w:rPr>
        <w:t xml:space="preserve">), takes the </w:t>
      </w:r>
      <w:r w:rsidRPr="008E19C8">
        <w:rPr>
          <w:bCs/>
          <w:noProof w:val="0"/>
          <w:lang w:val="en-GB"/>
        </w:rPr>
        <w:t>protection of your data seriously and takes appropriate measures to protect the privacy of its customers and contacts.</w:t>
      </w:r>
    </w:p>
    <w:p w:rsidR="008E19C8" w:rsidRPr="008E19C8" w:rsidP="00125B3B" w14:paraId="74452DA1" w14:textId="77777777">
      <w:pPr>
        <w:spacing w:line="276" w:lineRule="auto"/>
        <w:rPr>
          <w:bCs/>
          <w:noProof w:val="0"/>
          <w:lang w:val="en-GB"/>
        </w:rPr>
      </w:pPr>
    </w:p>
    <w:p w:rsidR="008E19C8" w:rsidRPr="008E19C8" w:rsidP="008E19C8" w14:paraId="74452DA2" w14:textId="5DB63D52">
      <w:pPr>
        <w:spacing w:line="276" w:lineRule="auto"/>
        <w:rPr>
          <w:lang w:val="en-GB"/>
        </w:rPr>
      </w:pPr>
      <w:r w:rsidRPr="008E19C8">
        <w:rPr>
          <w:lang w:val="en-GB"/>
        </w:rPr>
        <w:t xml:space="preserve">Stoopen &amp; Meeûs </w:t>
      </w:r>
      <w:r>
        <w:rPr>
          <w:lang w:val="en-GB"/>
        </w:rPr>
        <w:t xml:space="preserve">commits itself </w:t>
      </w:r>
      <w:r w:rsidRPr="008E19C8">
        <w:rPr>
          <w:lang w:val="en-GB"/>
        </w:rPr>
        <w:t>to process your personal data in accordance with the applicable regulations on the processing of personal</w:t>
      </w:r>
      <w:r w:rsidRPr="008E19C8">
        <w:rPr>
          <w:lang w:val="en-GB"/>
        </w:rPr>
        <w:t xml:space="preserve"> data. With the entry into force of the General Data Protection Regulation (hereinafter: </w:t>
      </w:r>
      <w:r w:rsidR="003C5379">
        <w:rPr>
          <w:lang w:val="en-GB"/>
        </w:rPr>
        <w:t>“</w:t>
      </w:r>
      <w:r w:rsidRPr="008E19C8">
        <w:rPr>
          <w:lang w:val="en-GB"/>
        </w:rPr>
        <w:t>GDPR</w:t>
      </w:r>
      <w:r w:rsidR="003C5379">
        <w:rPr>
          <w:lang w:val="en-GB"/>
        </w:rPr>
        <w:t>”</w:t>
      </w:r>
      <w:r w:rsidRPr="008E19C8">
        <w:rPr>
          <w:lang w:val="en-GB"/>
        </w:rPr>
        <w:t xml:space="preserve">), the personal data of </w:t>
      </w:r>
      <w:r w:rsidR="000100E3">
        <w:rPr>
          <w:lang w:val="en-GB"/>
        </w:rPr>
        <w:t>natural persons</w:t>
      </w:r>
      <w:r w:rsidRPr="008E19C8">
        <w:rPr>
          <w:highlight w:val="green"/>
          <w:lang w:val="en-GB"/>
        </w:rPr>
        <w:t xml:space="preserve"> </w:t>
      </w:r>
      <w:r w:rsidR="000100E3">
        <w:rPr>
          <w:lang w:val="en-GB"/>
        </w:rPr>
        <w:t xml:space="preserve">enjoy </w:t>
      </w:r>
      <w:r w:rsidRPr="008E19C8">
        <w:rPr>
          <w:lang w:val="en-GB"/>
        </w:rPr>
        <w:t xml:space="preserve">special protection. By personal data we mean data that make it possible to identify a natural </w:t>
      </w:r>
      <w:r w:rsidRPr="008E19C8">
        <w:rPr>
          <w:lang w:val="en-GB"/>
        </w:rPr>
        <w:t xml:space="preserve">person directly or indirectly within the meaning of the GDPR (hereinafter: </w:t>
      </w:r>
      <w:r w:rsidR="003C5379">
        <w:rPr>
          <w:lang w:val="en-GB"/>
        </w:rPr>
        <w:t>“</w:t>
      </w:r>
      <w:r w:rsidRPr="008E19C8">
        <w:rPr>
          <w:lang w:val="en-GB"/>
        </w:rPr>
        <w:t>Personal Data</w:t>
      </w:r>
      <w:r w:rsidR="003C5379">
        <w:rPr>
          <w:lang w:val="en-GB"/>
        </w:rPr>
        <w:t>”</w:t>
      </w:r>
      <w:r w:rsidRPr="008E19C8">
        <w:rPr>
          <w:lang w:val="en-GB"/>
        </w:rPr>
        <w:t>).</w:t>
      </w:r>
    </w:p>
    <w:p w:rsidR="008E19C8" w:rsidRPr="008E19C8" w:rsidP="008E19C8" w14:paraId="74452DA3" w14:textId="77777777">
      <w:pPr>
        <w:spacing w:line="276" w:lineRule="auto"/>
        <w:rPr>
          <w:lang w:val="en-GB"/>
        </w:rPr>
      </w:pPr>
    </w:p>
    <w:p w:rsidR="00185E18" w:rsidP="00125B3B" w14:paraId="74452DA4" w14:textId="7A7E0DC5">
      <w:pPr>
        <w:spacing w:line="276" w:lineRule="auto"/>
        <w:rPr>
          <w:lang w:val="en-GB"/>
        </w:rPr>
      </w:pPr>
      <w:r w:rsidRPr="000100E3">
        <w:rPr>
          <w:lang w:val="en-GB"/>
        </w:rPr>
        <w:t xml:space="preserve">In this </w:t>
      </w:r>
      <w:r w:rsidR="001E0B72">
        <w:rPr>
          <w:lang w:val="en-GB"/>
        </w:rPr>
        <w:t>p</w:t>
      </w:r>
      <w:r w:rsidRPr="000100E3">
        <w:rPr>
          <w:lang w:val="en-GB"/>
        </w:rPr>
        <w:t xml:space="preserve">rivacy </w:t>
      </w:r>
      <w:r w:rsidR="001E0B72">
        <w:rPr>
          <w:lang w:val="en-GB"/>
        </w:rPr>
        <w:t>s</w:t>
      </w:r>
      <w:r w:rsidRPr="000100E3">
        <w:rPr>
          <w:lang w:val="en-GB"/>
        </w:rPr>
        <w:t xml:space="preserve">tatement (hereinafter: </w:t>
      </w:r>
      <w:r w:rsidR="003C5379">
        <w:rPr>
          <w:lang w:val="en-GB"/>
        </w:rPr>
        <w:t>“</w:t>
      </w:r>
      <w:r w:rsidRPr="000100E3">
        <w:rPr>
          <w:lang w:val="en-GB"/>
        </w:rPr>
        <w:t>Privacy Statement</w:t>
      </w:r>
      <w:r w:rsidR="003C5379">
        <w:rPr>
          <w:lang w:val="en-GB"/>
        </w:rPr>
        <w:t>”</w:t>
      </w:r>
      <w:r w:rsidRPr="000100E3">
        <w:rPr>
          <w:lang w:val="en-GB"/>
        </w:rPr>
        <w:t>) we inform you about how Stoopen &amp; Meeûs collects, uses, stores, communicates and discloses Personal D</w:t>
      </w:r>
      <w:r w:rsidRPr="000100E3">
        <w:rPr>
          <w:lang w:val="en-GB"/>
        </w:rPr>
        <w:t>ata and what your rights are.</w:t>
      </w:r>
    </w:p>
    <w:p w:rsidR="00B95953" w:rsidP="00125B3B" w14:paraId="6AFA0C13" w14:textId="15AE18EF">
      <w:pPr>
        <w:spacing w:line="276" w:lineRule="auto"/>
        <w:rPr>
          <w:lang w:val="en-GB"/>
        </w:rPr>
      </w:pPr>
    </w:p>
    <w:p w:rsidR="00B95953" w:rsidP="00125B3B" w14:paraId="52FF4F2E" w14:textId="0B9932CD">
      <w:pPr>
        <w:spacing w:line="276" w:lineRule="auto"/>
        <w:rPr>
          <w:lang w:val="en-GB"/>
        </w:rPr>
      </w:pPr>
      <w:r>
        <w:rPr>
          <w:lang w:val="en-GB"/>
        </w:rPr>
        <w:t xml:space="preserve">Please note that we keep the right to modify this Privacy Statement. </w:t>
      </w:r>
      <w:r w:rsidR="0038772A">
        <w:rPr>
          <w:lang w:val="en-GB"/>
        </w:rPr>
        <w:t xml:space="preserve">We refer to our website </w:t>
      </w:r>
      <w:hyperlink r:id="rId5" w:history="1">
        <w:r w:rsidRPr="00C8236C" w:rsidR="0038772A">
          <w:rPr>
            <w:rStyle w:val="Hyperlink"/>
            <w:lang w:val="en-GB"/>
          </w:rPr>
          <w:t>www.stoopen-meeus.com</w:t>
        </w:r>
      </w:hyperlink>
      <w:r w:rsidR="0038772A">
        <w:rPr>
          <w:lang w:val="en-GB"/>
        </w:rPr>
        <w:t xml:space="preserve"> for the most recent version of this Privacy State</w:t>
      </w:r>
      <w:r w:rsidR="00DC4862">
        <w:rPr>
          <w:lang w:val="en-GB"/>
        </w:rPr>
        <w:t>ment.</w:t>
      </w:r>
    </w:p>
    <w:p w:rsidR="00D80AAC" w:rsidRPr="000100E3" w:rsidP="00125B3B" w14:paraId="74452DA5" w14:textId="77777777">
      <w:pPr>
        <w:spacing w:line="276" w:lineRule="auto"/>
        <w:rPr>
          <w:lang w:val="en-GB"/>
        </w:rPr>
      </w:pPr>
    </w:p>
    <w:p w:rsidR="005303E3" w:rsidRPr="0001207F" w:rsidP="00125B3B" w14:paraId="74452DA6" w14:textId="77777777">
      <w:pPr>
        <w:spacing w:line="276" w:lineRule="auto"/>
        <w:rPr>
          <w:b/>
          <w:noProof w:val="0"/>
          <w:lang w:val="en-GB"/>
        </w:rPr>
      </w:pPr>
    </w:p>
    <w:p w:rsidR="000100E3" w:rsidRPr="001E0B72" w:rsidP="000100E3" w14:paraId="74452DA7" w14:textId="3124B68D">
      <w:pPr>
        <w:pStyle w:val="Heading1"/>
        <w:rPr>
          <w:u w:val="single"/>
          <w:lang w:val="en-GB"/>
        </w:rPr>
      </w:pPr>
      <w:bookmarkStart w:id="0" w:name="_Toc516676170"/>
      <w:r>
        <w:rPr>
          <w:u w:val="single"/>
          <w:lang w:val="en-GB"/>
        </w:rPr>
        <w:t>S</w:t>
      </w:r>
      <w:r w:rsidRPr="001E0B72">
        <w:rPr>
          <w:u w:val="single"/>
          <w:lang w:val="en-GB"/>
        </w:rPr>
        <w:t>cope of</w:t>
      </w:r>
      <w:r w:rsidRPr="001E0B72">
        <w:rPr>
          <w:u w:val="single"/>
          <w:lang w:val="en-GB"/>
        </w:rPr>
        <w:t xml:space="preserve"> application</w:t>
      </w:r>
      <w:bookmarkEnd w:id="0"/>
    </w:p>
    <w:p w:rsidR="005303E3" w:rsidRPr="0001207F" w:rsidP="00125B3B" w14:paraId="74452DA8" w14:textId="77777777">
      <w:pPr>
        <w:spacing w:line="276" w:lineRule="auto"/>
        <w:rPr>
          <w:b/>
          <w:noProof w:val="0"/>
          <w:lang w:val="en-GB"/>
        </w:rPr>
      </w:pPr>
    </w:p>
    <w:p w:rsidR="005303E3" w:rsidRPr="000100E3" w:rsidP="00125B3B" w14:paraId="74452DA9" w14:textId="405D566D">
      <w:pPr>
        <w:spacing w:line="276" w:lineRule="auto"/>
        <w:rPr>
          <w:bCs/>
          <w:noProof w:val="0"/>
          <w:lang w:val="en-GB"/>
        </w:rPr>
      </w:pPr>
      <w:r w:rsidRPr="000100E3">
        <w:rPr>
          <w:bCs/>
          <w:noProof w:val="0"/>
          <w:lang w:val="en-GB"/>
        </w:rPr>
        <w:t xml:space="preserve">This Privacy Statement </w:t>
      </w:r>
      <w:r w:rsidR="00DC4862">
        <w:rPr>
          <w:bCs/>
          <w:noProof w:val="0"/>
          <w:lang w:val="en-GB"/>
        </w:rPr>
        <w:t>shall apply to all vis</w:t>
      </w:r>
      <w:r w:rsidR="00696701">
        <w:rPr>
          <w:bCs/>
          <w:noProof w:val="0"/>
          <w:lang w:val="en-GB"/>
        </w:rPr>
        <w:t>its to and use of the website (</w:t>
      </w:r>
      <w:hyperlink r:id="rId6" w:history="1">
        <w:r w:rsidRPr="00C8236C" w:rsidR="00696701">
          <w:rPr>
            <w:rStyle w:val="Hyperlink"/>
            <w:bCs/>
            <w:noProof w:val="0"/>
            <w:lang w:val="en-GB"/>
          </w:rPr>
          <w:t>http://www.stoopen-meeus.com/</w:t>
        </w:r>
      </w:hyperlink>
      <w:r w:rsidR="00696701">
        <w:rPr>
          <w:bCs/>
          <w:noProof w:val="0"/>
          <w:lang w:val="en-GB"/>
        </w:rPr>
        <w:t>, hereinafter: “Website”</w:t>
      </w:r>
      <w:r w:rsidR="002630B0">
        <w:rPr>
          <w:bCs/>
          <w:noProof w:val="0"/>
          <w:lang w:val="en-GB"/>
        </w:rPr>
        <w:t>) as well as on all (commercial) relationships (and the possible subsequent</w:t>
      </w:r>
      <w:r w:rsidR="00B961F0">
        <w:rPr>
          <w:bCs/>
          <w:noProof w:val="0"/>
          <w:lang w:val="en-GB"/>
        </w:rPr>
        <w:t xml:space="preserve"> exchange of information) between Stoopen &amp; Meeûs and its (potential) customers, suppliers and/or business partners</w:t>
      </w:r>
      <w:r w:rsidRPr="000100E3">
        <w:rPr>
          <w:bCs/>
          <w:noProof w:val="0"/>
          <w:lang w:val="en-GB"/>
        </w:rPr>
        <w:t>.</w:t>
      </w:r>
    </w:p>
    <w:p w:rsidR="000100E3" w:rsidP="00125B3B" w14:paraId="74452DAA" w14:textId="77777777">
      <w:pPr>
        <w:spacing w:line="276" w:lineRule="auto"/>
        <w:rPr>
          <w:noProof w:val="0"/>
          <w:lang w:val="en-GB"/>
        </w:rPr>
      </w:pPr>
    </w:p>
    <w:p w:rsidR="002D7DF9" w:rsidRPr="000100E3" w:rsidP="00125B3B" w14:paraId="74452DAB" w14:textId="77777777">
      <w:pPr>
        <w:spacing w:line="276" w:lineRule="auto"/>
        <w:rPr>
          <w:noProof w:val="0"/>
          <w:lang w:val="en-GB"/>
        </w:rPr>
      </w:pPr>
    </w:p>
    <w:p w:rsidR="00763777" w:rsidRPr="001E0B72" w:rsidP="00763777" w14:paraId="74452DAC" w14:textId="32CD4152">
      <w:pPr>
        <w:pStyle w:val="Heading1"/>
        <w:rPr>
          <w:u w:val="single"/>
          <w:lang w:val="en-GB"/>
        </w:rPr>
      </w:pPr>
      <w:r w:rsidRPr="001E0B72">
        <w:rPr>
          <w:u w:val="single"/>
          <w:lang w:val="en-GB"/>
        </w:rPr>
        <w:t xml:space="preserve">Who is </w:t>
      </w:r>
      <w:r w:rsidR="00C231E0">
        <w:rPr>
          <w:u w:val="single"/>
          <w:lang w:val="en-GB"/>
        </w:rPr>
        <w:t>the controller of</w:t>
      </w:r>
      <w:r w:rsidRPr="001E0B72">
        <w:rPr>
          <w:u w:val="single"/>
          <w:lang w:val="en-GB"/>
        </w:rPr>
        <w:t xml:space="preserve"> the processing of your </w:t>
      </w:r>
      <w:r>
        <w:rPr>
          <w:u w:val="single"/>
          <w:lang w:val="en-GB"/>
        </w:rPr>
        <w:t>P</w:t>
      </w:r>
      <w:r w:rsidRPr="001E0B72">
        <w:rPr>
          <w:u w:val="single"/>
          <w:lang w:val="en-GB"/>
        </w:rPr>
        <w:t xml:space="preserve">ersonal </w:t>
      </w:r>
      <w:r>
        <w:rPr>
          <w:u w:val="single"/>
          <w:lang w:val="en-GB"/>
        </w:rPr>
        <w:t>D</w:t>
      </w:r>
      <w:r w:rsidRPr="001E0B72">
        <w:rPr>
          <w:u w:val="single"/>
          <w:lang w:val="en-GB"/>
        </w:rPr>
        <w:t>ata</w:t>
      </w:r>
      <w:r w:rsidRPr="001E0B72" w:rsidR="00603A10">
        <w:rPr>
          <w:u w:val="single"/>
          <w:lang w:val="en-GB"/>
        </w:rPr>
        <w:t>?</w:t>
      </w:r>
    </w:p>
    <w:p w:rsidR="005303E3" w:rsidRPr="0001207F" w:rsidP="00125B3B" w14:paraId="74452DAD" w14:textId="77777777">
      <w:pPr>
        <w:spacing w:line="276" w:lineRule="auto"/>
        <w:rPr>
          <w:b/>
          <w:noProof w:val="0"/>
          <w:lang w:val="en-GB"/>
        </w:rPr>
      </w:pPr>
    </w:p>
    <w:p w:rsidR="00763777" w:rsidRPr="00763777" w:rsidP="00125B3B" w14:paraId="74452DAE" w14:textId="65C679C7">
      <w:pPr>
        <w:spacing w:line="276" w:lineRule="auto"/>
        <w:rPr>
          <w:lang w:val="en-GB"/>
        </w:rPr>
      </w:pPr>
      <w:r w:rsidRPr="00763777">
        <w:rPr>
          <w:lang w:val="en-GB"/>
        </w:rPr>
        <w:t>Stoopen &amp; Meeûs N</w:t>
      </w:r>
      <w:r w:rsidR="00680628">
        <w:rPr>
          <w:lang w:val="en-GB"/>
        </w:rPr>
        <w:t>V</w:t>
      </w:r>
      <w:r w:rsidRPr="00763777">
        <w:rPr>
          <w:lang w:val="en-GB"/>
        </w:rPr>
        <w:t>, having its registered office at 26</w:t>
      </w:r>
      <w:r w:rsidR="00680628">
        <w:rPr>
          <w:lang w:val="en-GB"/>
        </w:rPr>
        <w:t>0</w:t>
      </w:r>
      <w:r w:rsidRPr="00763777">
        <w:rPr>
          <w:lang w:val="en-GB"/>
        </w:rPr>
        <w:t xml:space="preserve">0 Hoboken, Van Praetstraat 22, </w:t>
      </w:r>
      <w:r w:rsidRPr="00763777">
        <w:rPr>
          <w:bCs/>
          <w:noProof w:val="0"/>
          <w:lang w:val="en-GB"/>
        </w:rPr>
        <w:t xml:space="preserve">registered in the Crossroads Bank of Enterprises under the number </w:t>
      </w:r>
      <w:r w:rsidRPr="00763777">
        <w:rPr>
          <w:lang w:val="en-GB"/>
        </w:rPr>
        <w:t xml:space="preserve">0450.824.623 </w:t>
      </w:r>
      <w:r w:rsidRPr="00763777">
        <w:rPr>
          <w:noProof w:val="0"/>
          <w:lang w:val="en-GB"/>
        </w:rPr>
        <w:t xml:space="preserve">is </w:t>
      </w:r>
      <w:r w:rsidR="00C231E0">
        <w:rPr>
          <w:noProof w:val="0"/>
          <w:lang w:val="en-GB"/>
        </w:rPr>
        <w:t>the controller of</w:t>
      </w:r>
      <w:r w:rsidRPr="00763777">
        <w:rPr>
          <w:noProof w:val="0"/>
          <w:lang w:val="en-GB"/>
        </w:rPr>
        <w:t xml:space="preserve"> the processing of your </w:t>
      </w:r>
      <w:r>
        <w:rPr>
          <w:noProof w:val="0"/>
          <w:lang w:val="en-GB"/>
        </w:rPr>
        <w:t>P</w:t>
      </w:r>
      <w:r w:rsidRPr="00763777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763777">
        <w:rPr>
          <w:noProof w:val="0"/>
          <w:lang w:val="en-GB"/>
        </w:rPr>
        <w:t xml:space="preserve">ata. The controller is the one who determines the objective and the means (the 'what', the 'how' and the 'why') of the processing of </w:t>
      </w:r>
      <w:r>
        <w:rPr>
          <w:noProof w:val="0"/>
          <w:lang w:val="en-GB"/>
        </w:rPr>
        <w:t>P</w:t>
      </w:r>
      <w:r w:rsidRPr="00763777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763777">
        <w:rPr>
          <w:noProof w:val="0"/>
          <w:lang w:val="en-GB"/>
        </w:rPr>
        <w:t>ata.</w:t>
      </w:r>
    </w:p>
    <w:p w:rsidR="00763777" w:rsidP="00125B3B" w14:paraId="74452DAF" w14:textId="77777777">
      <w:pPr>
        <w:spacing w:line="276" w:lineRule="auto"/>
        <w:rPr>
          <w:lang w:val="en-GB"/>
        </w:rPr>
      </w:pPr>
    </w:p>
    <w:p w:rsidR="005303E3" w:rsidRPr="00763777" w:rsidP="00125B3B" w14:paraId="74452DB0" w14:textId="6F99D182">
      <w:pPr>
        <w:spacing w:line="276" w:lineRule="auto"/>
        <w:rPr>
          <w:noProof w:val="0"/>
          <w:lang w:val="en-GB"/>
        </w:rPr>
      </w:pPr>
      <w:r w:rsidRPr="00763777">
        <w:rPr>
          <w:lang w:val="en-GB"/>
        </w:rPr>
        <w:t>Stoopen &amp; Meeûs</w:t>
      </w:r>
      <w:r w:rsidRPr="00763777" w:rsidR="004F5752">
        <w:rPr>
          <w:noProof w:val="0"/>
          <w:lang w:val="en-GB"/>
        </w:rPr>
        <w:t xml:space="preserve"> </w:t>
      </w:r>
      <w:r w:rsidRPr="00763777" w:rsidR="00763777">
        <w:rPr>
          <w:noProof w:val="0"/>
          <w:lang w:val="en-GB"/>
        </w:rPr>
        <w:t xml:space="preserve">can be </w:t>
      </w:r>
      <w:r w:rsidRPr="00763777" w:rsidR="004F5752">
        <w:rPr>
          <w:noProof w:val="0"/>
          <w:lang w:val="en-GB"/>
        </w:rPr>
        <w:t>contacted</w:t>
      </w:r>
      <w:r w:rsidRPr="00763777" w:rsidR="00763777">
        <w:rPr>
          <w:noProof w:val="0"/>
          <w:lang w:val="en-GB"/>
        </w:rPr>
        <w:t xml:space="preserve"> by mail</w:t>
      </w:r>
      <w:r w:rsidRPr="00763777" w:rsidR="004F5752">
        <w:rPr>
          <w:noProof w:val="0"/>
          <w:lang w:val="en-GB"/>
        </w:rPr>
        <w:t xml:space="preserve">, </w:t>
      </w:r>
      <w:r w:rsidRPr="00763777" w:rsidR="00763777">
        <w:rPr>
          <w:noProof w:val="0"/>
          <w:lang w:val="en-GB"/>
        </w:rPr>
        <w:t>b</w:t>
      </w:r>
      <w:r w:rsidR="00763777">
        <w:rPr>
          <w:noProof w:val="0"/>
          <w:lang w:val="en-GB"/>
        </w:rPr>
        <w:t xml:space="preserve">y phone </w:t>
      </w:r>
      <w:r w:rsidRPr="00763777">
        <w:rPr>
          <w:noProof w:val="0"/>
          <w:lang w:val="en-GB"/>
        </w:rPr>
        <w:t>+32 (0)3 825 00 55</w:t>
      </w:r>
      <w:r w:rsidRPr="00763777" w:rsidR="004F5752">
        <w:rPr>
          <w:noProof w:val="0"/>
          <w:lang w:val="en-GB"/>
        </w:rPr>
        <w:t xml:space="preserve">, </w:t>
      </w:r>
      <w:r w:rsidR="00763777">
        <w:rPr>
          <w:noProof w:val="0"/>
          <w:lang w:val="en-GB"/>
        </w:rPr>
        <w:t>by</w:t>
      </w:r>
      <w:r w:rsidRPr="00763777" w:rsidR="004F5752">
        <w:rPr>
          <w:noProof w:val="0"/>
          <w:lang w:val="en-GB"/>
        </w:rPr>
        <w:t xml:space="preserve"> e-mail </w:t>
      </w:r>
      <w:r w:rsidRPr="00763777">
        <w:rPr>
          <w:noProof w:val="0"/>
          <w:lang w:val="en-GB"/>
        </w:rPr>
        <w:t xml:space="preserve">contact@stoopen-meeus.com </w:t>
      </w:r>
      <w:r w:rsidRPr="00763777" w:rsidR="004F5752">
        <w:rPr>
          <w:noProof w:val="0"/>
          <w:lang w:val="en-GB"/>
        </w:rPr>
        <w:t>o</w:t>
      </w:r>
      <w:r w:rsidR="00763777">
        <w:rPr>
          <w:noProof w:val="0"/>
          <w:lang w:val="en-GB"/>
        </w:rPr>
        <w:t>r by a</w:t>
      </w:r>
      <w:r w:rsidRPr="00763777" w:rsidR="004F5752">
        <w:rPr>
          <w:noProof w:val="0"/>
          <w:lang w:val="en-GB"/>
        </w:rPr>
        <w:t xml:space="preserve"> contact</w:t>
      </w:r>
      <w:r w:rsidR="00763777">
        <w:rPr>
          <w:noProof w:val="0"/>
          <w:lang w:val="en-GB"/>
        </w:rPr>
        <w:t xml:space="preserve"> form on the</w:t>
      </w:r>
      <w:r w:rsidRPr="00763777" w:rsidR="004F5752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website</w:t>
      </w:r>
      <w:r w:rsidRPr="00763777">
        <w:rPr>
          <w:noProof w:val="0"/>
          <w:lang w:val="en-GB"/>
        </w:rPr>
        <w:t xml:space="preserve"> http://www.stoopen-meeus.com/</w:t>
      </w:r>
      <w:r w:rsidRPr="00763777" w:rsidR="004F5752">
        <w:rPr>
          <w:noProof w:val="0"/>
          <w:lang w:val="en-GB"/>
        </w:rPr>
        <w:t>.</w:t>
      </w:r>
    </w:p>
    <w:p w:rsidR="005C138C" w:rsidRPr="00763777" w:rsidP="00125B3B" w14:paraId="74452DB1" w14:textId="77777777">
      <w:pPr>
        <w:spacing w:line="276" w:lineRule="auto"/>
        <w:rPr>
          <w:noProof w:val="0"/>
          <w:lang w:val="en-GB"/>
        </w:rPr>
      </w:pPr>
    </w:p>
    <w:p w:rsidR="00763777" w:rsidP="00763777" w14:paraId="74452DB2" w14:textId="77777777">
      <w:pPr>
        <w:spacing w:line="276" w:lineRule="auto"/>
        <w:rPr>
          <w:noProof w:val="0"/>
          <w:lang w:val="en-GB"/>
        </w:rPr>
      </w:pPr>
      <w:r w:rsidRPr="00763777">
        <w:rPr>
          <w:noProof w:val="0"/>
          <w:lang w:val="en-GB"/>
        </w:rPr>
        <w:t>Specifically, with regard to the Privacy Statement, instead of the above contact details, the following person can also be contacted:</w:t>
      </w:r>
    </w:p>
    <w:p w:rsidR="00763777" w:rsidRPr="00763777" w:rsidP="00125B3B" w14:paraId="74452DB3" w14:textId="77777777">
      <w:pPr>
        <w:spacing w:line="276" w:lineRule="auto"/>
        <w:rPr>
          <w:noProof w:val="0"/>
          <w:highlight w:val="yellow"/>
          <w:lang w:val="en-GB"/>
        </w:rPr>
      </w:pPr>
    </w:p>
    <w:p w:rsidR="005303E3" w:rsidP="00742109" w14:paraId="74452DB4" w14:textId="77777777">
      <w:pPr>
        <w:spacing w:line="276" w:lineRule="auto"/>
        <w:ind w:left="720"/>
        <w:rPr>
          <w:noProof w:val="0"/>
          <w:lang w:val="en-GB"/>
        </w:rPr>
      </w:pPr>
      <w:r w:rsidRPr="00763777">
        <w:rPr>
          <w:noProof w:val="0"/>
          <w:lang w:val="en-GB"/>
        </w:rPr>
        <w:t xml:space="preserve">Marleen Demeyer: </w:t>
      </w:r>
      <w:r w:rsidRPr="00763777" w:rsidR="00763777">
        <w:rPr>
          <w:noProof w:val="0"/>
          <w:lang w:val="en-GB"/>
        </w:rPr>
        <w:t xml:space="preserve">by </w:t>
      </w:r>
      <w:r w:rsidR="00763777">
        <w:rPr>
          <w:noProof w:val="0"/>
          <w:lang w:val="en-GB"/>
        </w:rPr>
        <w:t xml:space="preserve">phone </w:t>
      </w:r>
      <w:r w:rsidRPr="00763777">
        <w:rPr>
          <w:noProof w:val="0"/>
          <w:lang w:val="en-GB"/>
        </w:rPr>
        <w:t xml:space="preserve">+32 (0)3 825 00 55, </w:t>
      </w:r>
      <w:r w:rsidR="00763777">
        <w:rPr>
          <w:noProof w:val="0"/>
          <w:lang w:val="en-GB"/>
        </w:rPr>
        <w:t>by</w:t>
      </w:r>
      <w:r w:rsidRPr="00763777">
        <w:rPr>
          <w:noProof w:val="0"/>
          <w:lang w:val="en-GB"/>
        </w:rPr>
        <w:t xml:space="preserve"> e-mail </w:t>
      </w:r>
      <w:hyperlink r:id="rId7" w:history="1">
        <w:r w:rsidRPr="00772684">
          <w:rPr>
            <w:rStyle w:val="Hyperlink"/>
            <w:noProof w:val="0"/>
            <w:lang w:val="en-GB"/>
          </w:rPr>
          <w:t>marleen.demeyer@stoopen-meeus.com</w:t>
        </w:r>
      </w:hyperlink>
    </w:p>
    <w:p w:rsidR="005303E3" w:rsidP="00125B3B" w14:paraId="74452DB5" w14:textId="76CE7C7A">
      <w:pPr>
        <w:spacing w:line="276" w:lineRule="auto"/>
        <w:rPr>
          <w:noProof w:val="0"/>
          <w:lang w:val="en-GB"/>
        </w:rPr>
      </w:pPr>
    </w:p>
    <w:p w:rsidR="00AD5E99" w:rsidP="00125B3B" w14:paraId="6A8A422A" w14:textId="398CA4F4">
      <w:pPr>
        <w:spacing w:line="276" w:lineRule="auto"/>
        <w:rPr>
          <w:noProof w:val="0"/>
          <w:lang w:val="en-GB"/>
        </w:rPr>
      </w:pPr>
    </w:p>
    <w:p w:rsidR="004B579F" w:rsidP="00125B3B" w14:paraId="63A10200" w14:textId="77777777">
      <w:pPr>
        <w:spacing w:line="276" w:lineRule="auto"/>
        <w:rPr>
          <w:noProof w:val="0"/>
          <w:lang w:val="en-GB"/>
        </w:rPr>
      </w:pPr>
    </w:p>
    <w:p w:rsidR="00AD5E99" w:rsidRPr="001E0B72" w:rsidP="00AD5E99" w14:paraId="23DFA453" w14:textId="1ACCC3C3">
      <w:pPr>
        <w:spacing w:line="276" w:lineRule="auto"/>
        <w:rPr>
          <w:b/>
          <w:noProof w:val="0"/>
          <w:u w:val="single"/>
          <w:lang w:val="en-GB"/>
        </w:rPr>
      </w:pPr>
      <w:r w:rsidRPr="001E0B72">
        <w:rPr>
          <w:b/>
          <w:noProof w:val="0"/>
          <w:u w:val="single"/>
          <w:lang w:val="en-GB"/>
        </w:rPr>
        <w:t>How are personal data collected?</w:t>
      </w:r>
    </w:p>
    <w:p w:rsidR="00AD5E99" w:rsidRPr="0001207F" w:rsidP="00AD5E99" w14:paraId="55AFBD19" w14:textId="77777777">
      <w:pPr>
        <w:spacing w:line="276" w:lineRule="auto"/>
        <w:rPr>
          <w:b/>
          <w:noProof w:val="0"/>
          <w:lang w:val="en-GB"/>
        </w:rPr>
      </w:pPr>
    </w:p>
    <w:p w:rsidR="00AD5E99" w:rsidP="00AD5E99" w14:paraId="51F643B8" w14:textId="0246A861">
      <w:pPr>
        <w:spacing w:line="276" w:lineRule="auto"/>
        <w:rPr>
          <w:noProof w:val="0"/>
          <w:lang w:val="en-GB"/>
        </w:rPr>
      </w:pPr>
      <w:r>
        <w:rPr>
          <w:noProof w:val="0"/>
          <w:lang w:val="en-GB"/>
        </w:rPr>
        <w:t>Stoopen &amp; Meeûs collect</w:t>
      </w:r>
      <w:r w:rsidR="00C03854">
        <w:rPr>
          <w:noProof w:val="0"/>
          <w:lang w:val="en-GB"/>
        </w:rPr>
        <w:t>s</w:t>
      </w:r>
      <w:r>
        <w:rPr>
          <w:noProof w:val="0"/>
          <w:lang w:val="en-GB"/>
        </w:rPr>
        <w:t xml:space="preserve"> your</w:t>
      </w:r>
      <w:r w:rsidRPr="00E71BAB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P</w:t>
      </w:r>
      <w:r w:rsidRPr="00E71BAB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E71BAB">
        <w:rPr>
          <w:noProof w:val="0"/>
          <w:lang w:val="en-GB"/>
        </w:rPr>
        <w:t xml:space="preserve">ata </w:t>
      </w:r>
      <w:r w:rsidR="00C03854">
        <w:rPr>
          <w:noProof w:val="0"/>
          <w:lang w:val="en-GB"/>
        </w:rPr>
        <w:t>with</w:t>
      </w:r>
      <w:r w:rsidR="00C77A48">
        <w:rPr>
          <w:noProof w:val="0"/>
          <w:lang w:val="en-GB"/>
        </w:rPr>
        <w:t xml:space="preserve">, respectively </w:t>
      </w:r>
      <w:r w:rsidR="00C03854">
        <w:rPr>
          <w:noProof w:val="0"/>
          <w:lang w:val="en-GB"/>
        </w:rPr>
        <w:t>in the framework of</w:t>
      </w:r>
      <w:r w:rsidRPr="00E71BAB">
        <w:rPr>
          <w:noProof w:val="0"/>
          <w:lang w:val="en-GB"/>
        </w:rPr>
        <w:t>:</w:t>
      </w:r>
    </w:p>
    <w:p w:rsidR="00AD5E99" w:rsidP="00AD5E99" w14:paraId="6F90C94D" w14:textId="77777777">
      <w:pPr>
        <w:spacing w:line="276" w:lineRule="auto"/>
        <w:rPr>
          <w:bCs/>
          <w:noProof w:val="0"/>
          <w:lang w:val="en-GB"/>
        </w:rPr>
      </w:pPr>
    </w:p>
    <w:p w:rsidR="00AD5E99" w:rsidP="00AD5E99" w14:paraId="2087788D" w14:textId="3C7EBDC5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>The p</w:t>
      </w:r>
      <w:r w:rsidR="0001681E">
        <w:rPr>
          <w:bCs/>
          <w:noProof w:val="0"/>
          <w:lang w:val="en-GB"/>
        </w:rPr>
        <w:t>lacing</w:t>
      </w:r>
      <w:r>
        <w:rPr>
          <w:bCs/>
          <w:noProof w:val="0"/>
          <w:lang w:val="en-GB"/>
        </w:rPr>
        <w:t xml:space="preserve"> of</w:t>
      </w:r>
      <w:r w:rsidR="0001681E">
        <w:rPr>
          <w:bCs/>
          <w:noProof w:val="0"/>
          <w:lang w:val="en-GB"/>
        </w:rPr>
        <w:t xml:space="preserve"> an order or </w:t>
      </w:r>
      <w:r w:rsidR="003D4992">
        <w:rPr>
          <w:bCs/>
          <w:noProof w:val="0"/>
          <w:lang w:val="en-GB"/>
        </w:rPr>
        <w:t xml:space="preserve">the </w:t>
      </w:r>
      <w:r w:rsidR="0001681E">
        <w:rPr>
          <w:bCs/>
          <w:noProof w:val="0"/>
          <w:lang w:val="en-GB"/>
        </w:rPr>
        <w:t xml:space="preserve">request </w:t>
      </w:r>
      <w:r w:rsidR="003D4992">
        <w:rPr>
          <w:bCs/>
          <w:noProof w:val="0"/>
          <w:lang w:val="en-GB"/>
        </w:rPr>
        <w:t xml:space="preserve">for </w:t>
      </w:r>
      <w:r w:rsidR="0001681E">
        <w:rPr>
          <w:bCs/>
          <w:noProof w:val="0"/>
          <w:lang w:val="en-GB"/>
        </w:rPr>
        <w:t>a quotation</w:t>
      </w:r>
    </w:p>
    <w:p w:rsidR="003D4992" w:rsidP="00AD5E99" w14:paraId="1E412AB3" w14:textId="654315AA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 xml:space="preserve">A visit to our website or </w:t>
      </w:r>
      <w:r w:rsidR="00836F1D">
        <w:rPr>
          <w:bCs/>
          <w:noProof w:val="0"/>
          <w:lang w:val="en-GB"/>
        </w:rPr>
        <w:t>the completion of the contact form on the Website</w:t>
      </w:r>
    </w:p>
    <w:p w:rsidR="006F223F" w:rsidP="00AD5E99" w14:paraId="52104A46" w14:textId="59A31890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 xml:space="preserve">The </w:t>
      </w:r>
      <w:r w:rsidR="004B579F">
        <w:rPr>
          <w:bCs/>
          <w:noProof w:val="0"/>
          <w:lang w:val="en-GB"/>
        </w:rPr>
        <w:t xml:space="preserve">setting up </w:t>
      </w:r>
      <w:r>
        <w:rPr>
          <w:bCs/>
          <w:noProof w:val="0"/>
          <w:lang w:val="en-GB"/>
        </w:rPr>
        <w:t>of a professional account on the Website for the Stoopen &amp; Meeûs Platform</w:t>
      </w:r>
    </w:p>
    <w:p w:rsidR="00AD5E99" w:rsidP="00AD5E99" w14:paraId="1F498C34" w14:textId="60F2252D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 xml:space="preserve">The registration for the </w:t>
      </w:r>
      <w:r>
        <w:rPr>
          <w:bCs/>
          <w:noProof w:val="0"/>
          <w:lang w:val="en-GB"/>
        </w:rPr>
        <w:t>newsletter</w:t>
      </w:r>
    </w:p>
    <w:p w:rsidR="00824B3C" w:rsidP="00AD5E99" w14:paraId="408C8B12" w14:textId="44891985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>The exchange of business cards</w:t>
      </w:r>
    </w:p>
    <w:p w:rsidR="00824B3C" w:rsidP="00AD5E99" w14:paraId="6C6CC628" w14:textId="5AA4EBEA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>Any other form of correspondence or taking contact (i.e. by phone</w:t>
      </w:r>
      <w:r w:rsidR="006161B8">
        <w:rPr>
          <w:bCs/>
          <w:noProof w:val="0"/>
          <w:lang w:val="en-GB"/>
        </w:rPr>
        <w:t>, e-mail, mail, LinkedIn)</w:t>
      </w:r>
    </w:p>
    <w:p w:rsidR="006161B8" w:rsidP="00AD5E99" w14:paraId="60E4F240" w14:textId="03FB5FBB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>A collaboration with a commercial partner (agents, distributors,…)</w:t>
      </w:r>
    </w:p>
    <w:p w:rsidR="00164B8F" w:rsidP="00AD5E99" w14:paraId="2B7C5F6F" w14:textId="75955855">
      <w:pPr>
        <w:pStyle w:val="ListParagraph"/>
        <w:numPr>
          <w:ilvl w:val="0"/>
          <w:numId w:val="14"/>
        </w:numPr>
        <w:spacing w:line="276" w:lineRule="auto"/>
        <w:rPr>
          <w:bCs/>
          <w:noProof w:val="0"/>
          <w:lang w:val="en-GB"/>
        </w:rPr>
      </w:pPr>
      <w:r>
        <w:rPr>
          <w:bCs/>
          <w:noProof w:val="0"/>
          <w:lang w:val="en-GB"/>
        </w:rPr>
        <w:t xml:space="preserve">The use and/or interaction with the Showpad Platform of </w:t>
      </w:r>
      <w:r>
        <w:rPr>
          <w:bCs/>
          <w:noProof w:val="0"/>
          <w:lang w:val="en-GB"/>
        </w:rPr>
        <w:t>Stoopen &amp; Meeûs (</w:t>
      </w:r>
      <w:r w:rsidR="00A625E6">
        <w:rPr>
          <w:bCs/>
          <w:noProof w:val="0"/>
          <w:lang w:val="en-GB"/>
        </w:rPr>
        <w:t>please refer to the specific privacy statement</w:t>
      </w:r>
      <w:r w:rsidR="00972F31">
        <w:rPr>
          <w:bCs/>
          <w:noProof w:val="0"/>
          <w:lang w:val="en-GB"/>
        </w:rPr>
        <w:t xml:space="preserve"> related to the platform itself </w:t>
      </w:r>
      <w:hyperlink r:id="rId8" w:history="1">
        <w:r w:rsidRPr="00C8236C" w:rsidR="00972F31">
          <w:rPr>
            <w:rStyle w:val="Hyperlink"/>
            <w:bCs/>
            <w:noProof w:val="0"/>
            <w:lang w:val="en-GB"/>
          </w:rPr>
          <w:t>http://www.stoopen-meeus.com/showpad-privacy-cookie-policies/</w:t>
        </w:r>
      </w:hyperlink>
      <w:r w:rsidR="00972F31">
        <w:rPr>
          <w:bCs/>
          <w:noProof w:val="0"/>
          <w:lang w:val="en-GB"/>
        </w:rPr>
        <w:t>)</w:t>
      </w:r>
    </w:p>
    <w:p w:rsidR="00972F31" w:rsidRPr="00E71BAB" w:rsidP="00972F31" w14:paraId="7CF6246B" w14:textId="77777777">
      <w:pPr>
        <w:pStyle w:val="ListParagraph"/>
        <w:spacing w:line="276" w:lineRule="auto"/>
        <w:rPr>
          <w:bCs/>
          <w:noProof w:val="0"/>
          <w:lang w:val="en-GB"/>
        </w:rPr>
      </w:pPr>
    </w:p>
    <w:p w:rsidR="00763777" w:rsidP="00763777" w14:paraId="74452DB6" w14:textId="77777777">
      <w:pPr>
        <w:spacing w:line="276" w:lineRule="auto"/>
        <w:rPr>
          <w:noProof w:val="0"/>
          <w:lang w:val="en-GB"/>
        </w:rPr>
      </w:pPr>
    </w:p>
    <w:p w:rsidR="00763777" w:rsidRPr="001E0B72" w:rsidP="00763777" w14:paraId="74452DB7" w14:textId="0E8E0E00">
      <w:pPr>
        <w:pStyle w:val="Heading1"/>
        <w:rPr>
          <w:u w:val="single"/>
          <w:lang w:val="en-GB"/>
        </w:rPr>
      </w:pPr>
      <w:bookmarkStart w:id="1" w:name="_Toc516676172"/>
      <w:r w:rsidRPr="001E0B72">
        <w:rPr>
          <w:u w:val="single"/>
          <w:lang w:val="en-GB"/>
        </w:rPr>
        <w:t xml:space="preserve">What </w:t>
      </w:r>
      <w:r>
        <w:rPr>
          <w:u w:val="single"/>
          <w:lang w:val="en-GB"/>
        </w:rPr>
        <w:t>P</w:t>
      </w:r>
      <w:r w:rsidRPr="001E0B72">
        <w:rPr>
          <w:u w:val="single"/>
          <w:lang w:val="en-GB"/>
        </w:rPr>
        <w:t xml:space="preserve">ersonal </w:t>
      </w:r>
      <w:r>
        <w:rPr>
          <w:u w:val="single"/>
          <w:lang w:val="en-GB"/>
        </w:rPr>
        <w:t>D</w:t>
      </w:r>
      <w:r w:rsidRPr="001E0B72">
        <w:rPr>
          <w:u w:val="single"/>
          <w:lang w:val="en-GB"/>
        </w:rPr>
        <w:t xml:space="preserve">ata </w:t>
      </w:r>
      <w:r>
        <w:rPr>
          <w:u w:val="single"/>
          <w:lang w:val="en-GB"/>
        </w:rPr>
        <w:t>do we</w:t>
      </w:r>
      <w:r w:rsidRPr="001E0B72">
        <w:rPr>
          <w:u w:val="single"/>
          <w:lang w:val="en-GB"/>
        </w:rPr>
        <w:t xml:space="preserve"> collect</w:t>
      </w:r>
      <w:bookmarkEnd w:id="1"/>
      <w:r w:rsidRPr="001E0B72">
        <w:rPr>
          <w:u w:val="single"/>
          <w:lang w:val="en-GB"/>
        </w:rPr>
        <w:t>?</w:t>
      </w:r>
    </w:p>
    <w:p w:rsidR="00763777" w:rsidP="00763777" w14:paraId="74452DB8" w14:textId="77777777">
      <w:pPr>
        <w:spacing w:line="276" w:lineRule="auto"/>
        <w:rPr>
          <w:b/>
          <w:noProof w:val="0"/>
          <w:lang w:val="en-GB"/>
        </w:rPr>
      </w:pPr>
    </w:p>
    <w:p w:rsidR="00763777" w:rsidRPr="00763777" w:rsidP="00763777" w14:paraId="74452DB9" w14:textId="77777777">
      <w:pPr>
        <w:spacing w:line="276" w:lineRule="auto"/>
        <w:rPr>
          <w:noProof w:val="0"/>
          <w:lang w:val="en-GB"/>
        </w:rPr>
      </w:pPr>
      <w:r w:rsidRPr="00763777">
        <w:rPr>
          <w:noProof w:val="0"/>
          <w:lang w:val="en-GB"/>
        </w:rPr>
        <w:t>Personal data means all data which makes it possible to identify someone. This includes, but not exclusively, information such as name, address, user name, company name, e-mail address and telephone number, but also other information su</w:t>
      </w:r>
      <w:r w:rsidRPr="00763777">
        <w:rPr>
          <w:noProof w:val="0"/>
          <w:lang w:val="en-GB"/>
        </w:rPr>
        <w:t>ch as IP address, information about the business sector,</w:t>
      </w:r>
      <w:r>
        <w:rPr>
          <w:noProof w:val="0"/>
          <w:lang w:val="en-GB"/>
        </w:rPr>
        <w:t xml:space="preserve"> etc</w:t>
      </w:r>
      <w:r w:rsidRPr="00763777">
        <w:rPr>
          <w:noProof w:val="0"/>
          <w:lang w:val="en-GB"/>
        </w:rPr>
        <w:t>.</w:t>
      </w:r>
    </w:p>
    <w:p w:rsidR="00763777" w:rsidRPr="00763777" w:rsidP="00763777" w14:paraId="74452DBA" w14:textId="77777777">
      <w:pPr>
        <w:spacing w:line="276" w:lineRule="auto"/>
        <w:rPr>
          <w:noProof w:val="0"/>
          <w:lang w:val="en-GB"/>
        </w:rPr>
      </w:pPr>
    </w:p>
    <w:p w:rsidR="00763777" w:rsidRPr="00763777" w:rsidP="00763777" w14:paraId="74452DBB" w14:textId="77777777">
      <w:pPr>
        <w:spacing w:line="276" w:lineRule="auto"/>
        <w:rPr>
          <w:noProof w:val="0"/>
          <w:lang w:val="en-GB"/>
        </w:rPr>
      </w:pPr>
      <w:r w:rsidRPr="00763777">
        <w:rPr>
          <w:noProof w:val="0"/>
          <w:lang w:val="en-GB"/>
        </w:rPr>
        <w:t>The kind of data we collect depend</w:t>
      </w:r>
      <w:r>
        <w:rPr>
          <w:noProof w:val="0"/>
          <w:lang w:val="en-GB"/>
        </w:rPr>
        <w:t>s</w:t>
      </w:r>
      <w:r w:rsidRPr="00763777">
        <w:rPr>
          <w:noProof w:val="0"/>
          <w:lang w:val="en-GB"/>
        </w:rPr>
        <w:t xml:space="preserve"> on the context of your interactions with us, the method of contact and the information provided by you. </w:t>
      </w:r>
    </w:p>
    <w:p w:rsidR="00742109" w:rsidRPr="00763777" w:rsidP="00125B3B" w14:paraId="74452DBC" w14:textId="77777777">
      <w:pPr>
        <w:spacing w:line="276" w:lineRule="auto"/>
        <w:rPr>
          <w:noProof w:val="0"/>
          <w:lang w:val="en-GB"/>
        </w:rPr>
      </w:pPr>
    </w:p>
    <w:p w:rsidR="00763777" w:rsidRPr="00763777" w:rsidP="00763777" w14:paraId="74452DBD" w14:textId="77777777">
      <w:pPr>
        <w:spacing w:line="276" w:lineRule="auto"/>
        <w:rPr>
          <w:noProof w:val="0"/>
          <w:lang w:val="en-GB"/>
        </w:rPr>
      </w:pPr>
      <w:r w:rsidRPr="00763777">
        <w:rPr>
          <w:noProof w:val="0"/>
          <w:lang w:val="en-GB"/>
        </w:rPr>
        <w:t>Stoopen &amp; Meeûs will at all times limit the number of Personal Data processed to what is necessary to provide a high-quality service.</w:t>
      </w:r>
    </w:p>
    <w:p w:rsidR="00763777" w:rsidRPr="00763777" w:rsidP="00763777" w14:paraId="74452DBE" w14:textId="77777777">
      <w:pPr>
        <w:spacing w:line="276" w:lineRule="auto"/>
        <w:rPr>
          <w:noProof w:val="0"/>
          <w:lang w:val="en-GB"/>
        </w:rPr>
      </w:pPr>
    </w:p>
    <w:p w:rsidR="00125B3B" w:rsidP="00763777" w14:paraId="74452DBF" w14:textId="77777777">
      <w:pPr>
        <w:spacing w:line="276" w:lineRule="auto"/>
        <w:rPr>
          <w:noProof w:val="0"/>
          <w:lang w:val="en-GB"/>
        </w:rPr>
      </w:pPr>
      <w:r w:rsidRPr="00763777">
        <w:rPr>
          <w:noProof w:val="0"/>
          <w:lang w:val="en-GB"/>
        </w:rPr>
        <w:t xml:space="preserve">The following </w:t>
      </w:r>
      <w:r w:rsidRPr="00763777">
        <w:rPr>
          <w:noProof w:val="0"/>
          <w:lang w:val="en-GB"/>
        </w:rPr>
        <w:t>Personal Data, among</w:t>
      </w:r>
      <w:r>
        <w:rPr>
          <w:noProof w:val="0"/>
          <w:lang w:val="en-GB"/>
        </w:rPr>
        <w:t>st</w:t>
      </w:r>
      <w:r w:rsidRPr="00763777">
        <w:rPr>
          <w:noProof w:val="0"/>
          <w:lang w:val="en-GB"/>
        </w:rPr>
        <w:t xml:space="preserve"> others, can be processed by Stoopen &amp; Meeûs:</w:t>
      </w:r>
    </w:p>
    <w:p w:rsidR="00763777" w:rsidRPr="00763777" w:rsidP="00763777" w14:paraId="74452DC0" w14:textId="77777777">
      <w:pPr>
        <w:spacing w:line="276" w:lineRule="auto"/>
        <w:rPr>
          <w:noProof w:val="0"/>
          <w:lang w:val="en-GB"/>
        </w:rPr>
      </w:pPr>
    </w:p>
    <w:p w:rsidR="006F1B4F" w:rsidRPr="00763777" w:rsidP="00125B3B" w14:paraId="74452DC1" w14:textId="77777777">
      <w:pPr>
        <w:spacing w:line="276" w:lineRule="auto"/>
        <w:ind w:left="720"/>
        <w:rPr>
          <w:noProof w:val="0"/>
          <w:lang w:val="en-GB"/>
        </w:rPr>
      </w:pPr>
      <w:r w:rsidRPr="00763777">
        <w:rPr>
          <w:noProof w:val="0"/>
          <w:lang w:val="en-GB"/>
        </w:rPr>
        <w:t>•</w:t>
      </w:r>
      <w:r w:rsidRPr="00763777">
        <w:rPr>
          <w:noProof w:val="0"/>
          <w:lang w:val="en-GB"/>
        </w:rPr>
        <w:tab/>
        <w:t>Perso</w:t>
      </w:r>
      <w:r w:rsidRPr="00763777" w:rsidR="00763777">
        <w:rPr>
          <w:noProof w:val="0"/>
          <w:lang w:val="en-GB"/>
        </w:rPr>
        <w:t>nal and professional identification data</w:t>
      </w:r>
    </w:p>
    <w:p w:rsidR="006F1B4F" w:rsidRPr="008A79D9" w:rsidP="001E22F0" w14:paraId="74452DC2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 w:rsidRPr="008A79D9">
        <w:rPr>
          <w:noProof w:val="0"/>
          <w:lang w:val="nl-BE"/>
        </w:rPr>
        <w:t>Nam</w:t>
      </w:r>
      <w:r w:rsidR="00763777">
        <w:rPr>
          <w:noProof w:val="0"/>
          <w:lang w:val="nl-BE"/>
        </w:rPr>
        <w:t>e</w:t>
      </w:r>
      <w:r w:rsidRPr="008A79D9">
        <w:rPr>
          <w:noProof w:val="0"/>
          <w:lang w:val="nl-BE"/>
        </w:rPr>
        <w:t xml:space="preserve"> </w:t>
      </w:r>
      <w:r w:rsidR="00763777">
        <w:rPr>
          <w:noProof w:val="0"/>
          <w:lang w:val="nl-BE"/>
        </w:rPr>
        <w:t>and first name</w:t>
      </w:r>
    </w:p>
    <w:p w:rsidR="006F1B4F" w:rsidRPr="008A79D9" w:rsidP="001E22F0" w14:paraId="74452DC3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 w:rsidRPr="008A79D9">
        <w:rPr>
          <w:noProof w:val="0"/>
          <w:lang w:val="nl-BE"/>
        </w:rPr>
        <w:t>Ge</w:t>
      </w:r>
      <w:r w:rsidR="00763777">
        <w:rPr>
          <w:noProof w:val="0"/>
          <w:lang w:val="nl-BE"/>
        </w:rPr>
        <w:t>nder</w:t>
      </w:r>
    </w:p>
    <w:p w:rsidR="00763777" w:rsidRPr="00763777" w:rsidP="001E22F0" w14:paraId="74452DC4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fr-BE"/>
        </w:rPr>
      </w:pPr>
      <w:r w:rsidRPr="00763777">
        <w:rPr>
          <w:noProof w:val="0"/>
          <w:lang w:val="nl-BE"/>
        </w:rPr>
        <w:t>Domicile and residence</w:t>
      </w:r>
    </w:p>
    <w:p w:rsidR="006F1B4F" w:rsidRPr="00763777" w:rsidP="001E22F0" w14:paraId="74452DC5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en-GB"/>
        </w:rPr>
      </w:pPr>
      <w:r w:rsidRPr="00763777">
        <w:rPr>
          <w:noProof w:val="0"/>
          <w:lang w:val="en-GB"/>
        </w:rPr>
        <w:t>Priv</w:t>
      </w:r>
      <w:r w:rsidRPr="00763777" w:rsidR="00763777">
        <w:rPr>
          <w:noProof w:val="0"/>
          <w:lang w:val="en-GB"/>
        </w:rPr>
        <w:t>ate</w:t>
      </w:r>
      <w:r w:rsidRPr="00763777">
        <w:rPr>
          <w:noProof w:val="0"/>
          <w:lang w:val="en-GB"/>
        </w:rPr>
        <w:t xml:space="preserve"> </w:t>
      </w:r>
      <w:r w:rsidRPr="00763777" w:rsidR="00763777">
        <w:rPr>
          <w:noProof w:val="0"/>
          <w:lang w:val="en-GB"/>
        </w:rPr>
        <w:t xml:space="preserve">and </w:t>
      </w:r>
      <w:r w:rsidRPr="00763777">
        <w:rPr>
          <w:noProof w:val="0"/>
          <w:lang w:val="en-GB"/>
        </w:rPr>
        <w:t>profession</w:t>
      </w:r>
      <w:r w:rsidRPr="00763777" w:rsidR="00763777">
        <w:rPr>
          <w:noProof w:val="0"/>
          <w:lang w:val="en-GB"/>
        </w:rPr>
        <w:t>al</w:t>
      </w:r>
      <w:r w:rsidRPr="00763777">
        <w:rPr>
          <w:noProof w:val="0"/>
          <w:lang w:val="en-GB"/>
        </w:rPr>
        <w:t xml:space="preserve"> e-mail</w:t>
      </w:r>
      <w:r w:rsidRPr="00763777" w:rsidR="00763777">
        <w:rPr>
          <w:noProof w:val="0"/>
          <w:lang w:val="en-GB"/>
        </w:rPr>
        <w:t xml:space="preserve"> </w:t>
      </w:r>
      <w:r w:rsidRPr="00763777">
        <w:rPr>
          <w:noProof w:val="0"/>
          <w:lang w:val="en-GB"/>
        </w:rPr>
        <w:t>a</w:t>
      </w:r>
      <w:r w:rsidRPr="00763777" w:rsidR="00763777">
        <w:rPr>
          <w:noProof w:val="0"/>
          <w:lang w:val="en-GB"/>
        </w:rPr>
        <w:t>d</w:t>
      </w:r>
      <w:r w:rsidRPr="00763777">
        <w:rPr>
          <w:noProof w:val="0"/>
          <w:lang w:val="en-GB"/>
        </w:rPr>
        <w:t>dresse</w:t>
      </w:r>
      <w:r w:rsidRPr="00763777" w:rsidR="00763777">
        <w:rPr>
          <w:noProof w:val="0"/>
          <w:lang w:val="en-GB"/>
        </w:rPr>
        <w:t>s</w:t>
      </w:r>
    </w:p>
    <w:p w:rsidR="006F1B4F" w:rsidRPr="00763777" w:rsidP="001E22F0" w14:paraId="74452DC6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en-GB"/>
        </w:rPr>
      </w:pPr>
      <w:r>
        <w:rPr>
          <w:noProof w:val="0"/>
          <w:lang w:val="en-GB"/>
        </w:rPr>
        <w:t>M</w:t>
      </w:r>
      <w:r w:rsidRPr="00763777" w:rsidR="00763777">
        <w:rPr>
          <w:noProof w:val="0"/>
          <w:lang w:val="en-GB"/>
        </w:rPr>
        <w:t xml:space="preserve">obile </w:t>
      </w:r>
      <w:r>
        <w:rPr>
          <w:noProof w:val="0"/>
          <w:lang w:val="en-GB"/>
        </w:rPr>
        <w:t>and tele</w:t>
      </w:r>
      <w:r w:rsidRPr="00763777" w:rsidR="00763777">
        <w:rPr>
          <w:noProof w:val="0"/>
          <w:lang w:val="en-GB"/>
        </w:rPr>
        <w:t>phone n</w:t>
      </w:r>
      <w:r w:rsidR="00763777">
        <w:rPr>
          <w:noProof w:val="0"/>
          <w:lang w:val="en-GB"/>
        </w:rPr>
        <w:t>umber</w:t>
      </w:r>
    </w:p>
    <w:p w:rsidR="006F1B4F" w:rsidRPr="008A79D9" w:rsidP="001E22F0" w14:paraId="74452DC7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 w:rsidRPr="008A79D9">
        <w:rPr>
          <w:noProof w:val="0"/>
          <w:lang w:val="nl-BE"/>
        </w:rPr>
        <w:t>Fax</w:t>
      </w:r>
      <w:r w:rsidR="00E71BAB">
        <w:rPr>
          <w:noProof w:val="0"/>
          <w:lang w:val="nl-BE"/>
        </w:rPr>
        <w:t xml:space="preserve"> </w:t>
      </w:r>
      <w:r w:rsidRPr="008A79D9">
        <w:rPr>
          <w:noProof w:val="0"/>
          <w:lang w:val="nl-BE"/>
        </w:rPr>
        <w:t>num</w:t>
      </w:r>
      <w:r w:rsidR="00E71BAB">
        <w:rPr>
          <w:noProof w:val="0"/>
          <w:lang w:val="nl-BE"/>
        </w:rPr>
        <w:t>b</w:t>
      </w:r>
      <w:r w:rsidRPr="008A79D9">
        <w:rPr>
          <w:noProof w:val="0"/>
          <w:lang w:val="nl-BE"/>
        </w:rPr>
        <w:t>er</w:t>
      </w:r>
    </w:p>
    <w:p w:rsidR="006F1B4F" w:rsidRPr="008A79D9" w:rsidP="001E22F0" w14:paraId="74452DC8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Company name and address</w:t>
      </w:r>
    </w:p>
    <w:p w:rsidR="006F1B4F" w:rsidRPr="008A79D9" w:rsidP="001E22F0" w14:paraId="74452DC9" w14:textId="7777777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Company function and capacity</w:t>
      </w:r>
    </w:p>
    <w:p w:rsidR="006F1B4F" w:rsidP="001E22F0" w14:paraId="74452DCA" w14:textId="71F5D910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Language</w:t>
      </w:r>
    </w:p>
    <w:p w:rsidR="0066528F" w:rsidP="001E22F0" w14:paraId="7F952E6C" w14:textId="5C532A5B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License plate</w:t>
      </w:r>
    </w:p>
    <w:p w:rsidR="0066528F" w:rsidRPr="00763777" w:rsidP="0066528F" w14:paraId="31E7D7AD" w14:textId="5C0EFB40">
      <w:pPr>
        <w:spacing w:line="276" w:lineRule="auto"/>
        <w:ind w:left="720"/>
        <w:rPr>
          <w:noProof w:val="0"/>
          <w:lang w:val="en-GB"/>
        </w:rPr>
      </w:pPr>
      <w:r w:rsidRPr="00763777">
        <w:rPr>
          <w:noProof w:val="0"/>
          <w:lang w:val="en-GB"/>
        </w:rPr>
        <w:t>•</w:t>
      </w:r>
      <w:r w:rsidRPr="00763777">
        <w:rPr>
          <w:noProof w:val="0"/>
          <w:lang w:val="en-GB"/>
        </w:rPr>
        <w:tab/>
      </w:r>
      <w:r w:rsidR="003F2E9B">
        <w:rPr>
          <w:noProof w:val="0"/>
          <w:lang w:val="en-GB"/>
        </w:rPr>
        <w:t>Financial data</w:t>
      </w:r>
    </w:p>
    <w:p w:rsidR="0066528F" w:rsidP="0066528F" w14:paraId="2649CE35" w14:textId="7F4E03A2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Bank account number</w:t>
      </w:r>
    </w:p>
    <w:p w:rsidR="004F424B" w:rsidRPr="00763777" w:rsidP="004F424B" w14:paraId="43C6E9EA" w14:textId="79BE4EE7">
      <w:pPr>
        <w:spacing w:line="276" w:lineRule="auto"/>
        <w:ind w:left="720"/>
        <w:rPr>
          <w:noProof w:val="0"/>
          <w:lang w:val="en-GB"/>
        </w:rPr>
      </w:pPr>
      <w:r w:rsidRPr="00763777">
        <w:rPr>
          <w:noProof w:val="0"/>
          <w:lang w:val="en-GB"/>
        </w:rPr>
        <w:t>•</w:t>
      </w:r>
      <w:r w:rsidRPr="00763777">
        <w:rPr>
          <w:noProof w:val="0"/>
          <w:lang w:val="en-GB"/>
        </w:rPr>
        <w:tab/>
      </w:r>
      <w:r>
        <w:rPr>
          <w:noProof w:val="0"/>
          <w:lang w:val="en-GB"/>
        </w:rPr>
        <w:t xml:space="preserve">Data received via a job </w:t>
      </w:r>
      <w:r w:rsidR="001A79F2">
        <w:rPr>
          <w:noProof w:val="0"/>
          <w:lang w:val="en-GB"/>
        </w:rPr>
        <w:t>application</w:t>
      </w:r>
    </w:p>
    <w:p w:rsidR="004F424B" w:rsidP="004F424B" w14:paraId="41087DF0" w14:textId="04AD55A2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Academic curriculum</w:t>
      </w:r>
    </w:p>
    <w:p w:rsidR="001A79F2" w:rsidP="004F424B" w14:paraId="08BADD34" w14:textId="2E7C965C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Professional experience</w:t>
      </w:r>
    </w:p>
    <w:p w:rsidR="001A79F2" w:rsidP="004F424B" w14:paraId="7CA100D0" w14:textId="4EB2A02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en-GB"/>
        </w:rPr>
      </w:pPr>
      <w:r w:rsidRPr="00AB1489">
        <w:rPr>
          <w:noProof w:val="0"/>
          <w:lang w:val="en-GB"/>
        </w:rPr>
        <w:t>Publications and/or portfolio, p</w:t>
      </w:r>
      <w:r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characteristics, behavioural data</w:t>
      </w:r>
    </w:p>
    <w:p w:rsidR="00715B21" w:rsidP="004F424B" w14:paraId="35B6D36E" w14:textId="6CFE4A47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en-GB"/>
        </w:rPr>
      </w:pPr>
      <w:r>
        <w:rPr>
          <w:noProof w:val="0"/>
          <w:lang w:val="en-GB"/>
        </w:rPr>
        <w:t>Membership of/participation in professional organisations</w:t>
      </w:r>
    </w:p>
    <w:p w:rsidR="00715B21" w:rsidRPr="00AB1489" w:rsidP="004F424B" w14:paraId="727477D5" w14:textId="212D1758">
      <w:pPr>
        <w:pStyle w:val="ListParagraph"/>
        <w:numPr>
          <w:ilvl w:val="0"/>
          <w:numId w:val="12"/>
        </w:numPr>
        <w:spacing w:line="276" w:lineRule="auto"/>
        <w:rPr>
          <w:noProof w:val="0"/>
          <w:lang w:val="en-GB"/>
        </w:rPr>
      </w:pPr>
      <w:r>
        <w:rPr>
          <w:noProof w:val="0"/>
          <w:lang w:val="en-GB"/>
        </w:rPr>
        <w:t>Professional competence</w:t>
      </w:r>
    </w:p>
    <w:p w:rsidR="00A33CB6" w:rsidRPr="00A465F2" w:rsidP="00125B3B" w14:paraId="74452DCB" w14:textId="3527434C">
      <w:pPr>
        <w:spacing w:line="276" w:lineRule="auto"/>
        <w:ind w:left="720"/>
        <w:rPr>
          <w:noProof w:val="0"/>
          <w:lang w:val="en-GB"/>
        </w:rPr>
      </w:pPr>
      <w:r w:rsidRPr="00A465F2">
        <w:rPr>
          <w:noProof w:val="0"/>
          <w:lang w:val="en-GB"/>
        </w:rPr>
        <w:t>•</w:t>
      </w:r>
      <w:r w:rsidRPr="00A465F2">
        <w:rPr>
          <w:noProof w:val="0"/>
          <w:lang w:val="en-GB"/>
        </w:rPr>
        <w:tab/>
      </w:r>
      <w:r w:rsidRPr="00A465F2" w:rsidR="00E71BAB">
        <w:rPr>
          <w:noProof w:val="0"/>
          <w:lang w:val="en-GB"/>
        </w:rPr>
        <w:t>User data</w:t>
      </w:r>
      <w:r w:rsidRPr="00A465F2" w:rsidR="00A342D6">
        <w:rPr>
          <w:noProof w:val="0"/>
          <w:lang w:val="en-GB"/>
        </w:rPr>
        <w:t xml:space="preserve"> relat</w:t>
      </w:r>
      <w:r w:rsidRPr="00A465F2" w:rsidR="00A465F2">
        <w:rPr>
          <w:noProof w:val="0"/>
          <w:lang w:val="en-GB"/>
        </w:rPr>
        <w:t>ed to a</w:t>
      </w:r>
      <w:r w:rsidR="00A465F2">
        <w:rPr>
          <w:noProof w:val="0"/>
          <w:lang w:val="en-GB"/>
        </w:rPr>
        <w:t xml:space="preserve"> professional account on the Website or the Showpad Platform of Stoopen &amp; Meeûs (</w:t>
      </w:r>
      <w:r w:rsidR="00A465F2">
        <w:rPr>
          <w:bCs/>
          <w:noProof w:val="0"/>
          <w:lang w:val="en-GB"/>
        </w:rPr>
        <w:t xml:space="preserve">please refer to the specific privacy statement related to the platform itself </w:t>
      </w:r>
      <w:hyperlink r:id="rId8" w:history="1">
        <w:r w:rsidRPr="00C8236C" w:rsidR="00A465F2">
          <w:rPr>
            <w:rStyle w:val="Hyperlink"/>
            <w:bCs/>
            <w:noProof w:val="0"/>
            <w:lang w:val="en-GB"/>
          </w:rPr>
          <w:t>http://www.stoopen-meeus.com/showpad-privacy-cookie-policies/</w:t>
        </w:r>
      </w:hyperlink>
      <w:r w:rsidR="00A465F2">
        <w:rPr>
          <w:rStyle w:val="Hyperlink"/>
          <w:bCs/>
          <w:noProof w:val="0"/>
          <w:lang w:val="en-GB"/>
        </w:rPr>
        <w:t>)</w:t>
      </w:r>
    </w:p>
    <w:p w:rsidR="00A33CB6" w:rsidRPr="00A33CB6" w:rsidP="001E22F0" w14:paraId="74452DCC" w14:textId="77777777">
      <w:pPr>
        <w:pStyle w:val="ListParagraph"/>
        <w:numPr>
          <w:ilvl w:val="0"/>
          <w:numId w:val="11"/>
        </w:numPr>
        <w:spacing w:line="276" w:lineRule="auto"/>
        <w:rPr>
          <w:noProof w:val="0"/>
          <w:lang w:val="nl-BE"/>
        </w:rPr>
      </w:pPr>
      <w:r w:rsidRPr="00A33CB6">
        <w:rPr>
          <w:noProof w:val="0"/>
          <w:lang w:val="nl-BE"/>
        </w:rPr>
        <w:t>Pro</w:t>
      </w:r>
      <w:r w:rsidR="00E71BAB">
        <w:rPr>
          <w:noProof w:val="0"/>
          <w:lang w:val="nl-BE"/>
        </w:rPr>
        <w:t xml:space="preserve">file information </w:t>
      </w:r>
    </w:p>
    <w:p w:rsidR="006F1B4F" w:rsidP="001E22F0" w14:paraId="74452DCD" w14:textId="77777777">
      <w:pPr>
        <w:pStyle w:val="ListParagraph"/>
        <w:numPr>
          <w:ilvl w:val="0"/>
          <w:numId w:val="11"/>
        </w:numPr>
        <w:spacing w:line="276" w:lineRule="auto"/>
        <w:rPr>
          <w:noProof w:val="0"/>
          <w:lang w:val="nl-BE"/>
        </w:rPr>
      </w:pPr>
      <w:r>
        <w:rPr>
          <w:noProof w:val="0"/>
          <w:lang w:val="nl-BE"/>
        </w:rPr>
        <w:t>Preferences</w:t>
      </w:r>
    </w:p>
    <w:p w:rsidR="006F1B4F" w:rsidRPr="00E71BAB" w:rsidP="00125B3B" w14:paraId="74452DD0" w14:textId="77777777">
      <w:pPr>
        <w:spacing w:line="276" w:lineRule="auto"/>
        <w:ind w:left="720"/>
        <w:rPr>
          <w:noProof w:val="0"/>
          <w:lang w:val="en-GB"/>
        </w:rPr>
      </w:pPr>
      <w:r w:rsidRPr="00E71BAB">
        <w:rPr>
          <w:noProof w:val="0"/>
          <w:lang w:val="en-GB"/>
        </w:rPr>
        <w:t>•</w:t>
      </w:r>
      <w:r w:rsidRPr="00E71BAB">
        <w:rPr>
          <w:noProof w:val="0"/>
          <w:lang w:val="en-GB"/>
        </w:rPr>
        <w:tab/>
        <w:t>Ele</w:t>
      </w:r>
      <w:r w:rsidRPr="00E71BAB" w:rsidR="00E71BAB">
        <w:rPr>
          <w:noProof w:val="0"/>
          <w:lang w:val="en-GB"/>
        </w:rPr>
        <w:t>ctronic</w:t>
      </w:r>
      <w:r w:rsidRPr="00E71BAB">
        <w:rPr>
          <w:noProof w:val="0"/>
          <w:lang w:val="en-GB"/>
        </w:rPr>
        <w:t xml:space="preserve"> identificati</w:t>
      </w:r>
      <w:r w:rsidRPr="00E71BAB" w:rsidR="00E71BAB">
        <w:rPr>
          <w:noProof w:val="0"/>
          <w:lang w:val="en-GB"/>
        </w:rPr>
        <w:t>on data such as</w:t>
      </w:r>
      <w:r w:rsidRPr="00E71BAB">
        <w:rPr>
          <w:noProof w:val="0"/>
          <w:lang w:val="en-GB"/>
        </w:rPr>
        <w:t>:</w:t>
      </w:r>
    </w:p>
    <w:p w:rsidR="000E2893" w:rsidRPr="00D55D48" w:rsidP="00D55D48" w14:paraId="74452DD2" w14:textId="2C9D88A6">
      <w:pPr>
        <w:pStyle w:val="ListParagraph"/>
        <w:numPr>
          <w:ilvl w:val="0"/>
          <w:numId w:val="13"/>
        </w:numPr>
        <w:spacing w:line="276" w:lineRule="auto"/>
        <w:rPr>
          <w:noProof w:val="0"/>
          <w:lang w:val="en-GB"/>
        </w:rPr>
      </w:pPr>
      <w:r w:rsidRPr="00D55D48">
        <w:rPr>
          <w:noProof w:val="0"/>
          <w:lang w:val="en-GB"/>
        </w:rPr>
        <w:t>IP-addres</w:t>
      </w:r>
      <w:r w:rsidR="00A733B0">
        <w:rPr>
          <w:noProof w:val="0"/>
          <w:lang w:val="en-GB"/>
        </w:rPr>
        <w:t>s</w:t>
      </w:r>
      <w:r w:rsidRPr="00D55D48" w:rsidR="00A33CB6">
        <w:rPr>
          <w:noProof w:val="0"/>
          <w:lang w:val="en-GB"/>
        </w:rPr>
        <w:t>, b</w:t>
      </w:r>
      <w:r w:rsidRPr="00D55D48">
        <w:rPr>
          <w:noProof w:val="0"/>
          <w:lang w:val="en-GB"/>
        </w:rPr>
        <w:t>rowser</w:t>
      </w:r>
      <w:r w:rsidRPr="00D55D48" w:rsidR="00A33CB6">
        <w:rPr>
          <w:noProof w:val="0"/>
          <w:lang w:val="en-GB"/>
        </w:rPr>
        <w:t xml:space="preserve">, </w:t>
      </w:r>
      <w:r w:rsidRPr="00D55D48">
        <w:rPr>
          <w:noProof w:val="0"/>
          <w:lang w:val="en-GB"/>
        </w:rPr>
        <w:t xml:space="preserve">operating system and other information related to the device used to access the </w:t>
      </w:r>
      <w:r w:rsidR="00D55D48">
        <w:rPr>
          <w:noProof w:val="0"/>
          <w:lang w:val="en-GB"/>
        </w:rPr>
        <w:t xml:space="preserve">Website </w:t>
      </w:r>
      <w:r w:rsidR="0023230E">
        <w:rPr>
          <w:noProof w:val="0"/>
          <w:lang w:val="en-GB"/>
        </w:rPr>
        <w:t>or related to the external link that referred to the Website</w:t>
      </w:r>
    </w:p>
    <w:p w:rsidR="00612F0C" w:rsidRPr="00E71BAB" w:rsidP="001E22F0" w14:paraId="74452DD3" w14:textId="77777777">
      <w:pPr>
        <w:pStyle w:val="ListParagraph"/>
        <w:numPr>
          <w:ilvl w:val="0"/>
          <w:numId w:val="13"/>
        </w:numPr>
        <w:spacing w:line="276" w:lineRule="auto"/>
        <w:rPr>
          <w:noProof w:val="0"/>
          <w:lang w:val="en-GB"/>
        </w:rPr>
      </w:pPr>
      <w:r>
        <w:rPr>
          <w:noProof w:val="0"/>
          <w:lang w:val="en-GB"/>
        </w:rPr>
        <w:t>Domain name</w:t>
      </w:r>
    </w:p>
    <w:p w:rsidR="000E2893" w:rsidRPr="008A79D9" w:rsidP="001E22F0" w14:paraId="74452DD4" w14:textId="77777777">
      <w:pPr>
        <w:pStyle w:val="ListParagraph"/>
        <w:numPr>
          <w:ilvl w:val="0"/>
          <w:numId w:val="13"/>
        </w:numPr>
        <w:spacing w:line="276" w:lineRule="auto"/>
        <w:rPr>
          <w:noProof w:val="0"/>
          <w:lang w:val="nl-BE"/>
        </w:rPr>
      </w:pPr>
      <w:r w:rsidRPr="008A79D9">
        <w:rPr>
          <w:noProof w:val="0"/>
          <w:lang w:val="nl-BE"/>
        </w:rPr>
        <w:t>Locati</w:t>
      </w:r>
      <w:r w:rsidR="00E71BAB">
        <w:rPr>
          <w:noProof w:val="0"/>
          <w:lang w:val="nl-BE"/>
        </w:rPr>
        <w:t>on</w:t>
      </w:r>
    </w:p>
    <w:p w:rsidR="00AC24AD" w:rsidRPr="00E71BAB" w:rsidP="001E22F0" w14:paraId="74452DD5" w14:textId="34C2C978">
      <w:pPr>
        <w:pStyle w:val="ListParagraph"/>
        <w:numPr>
          <w:ilvl w:val="0"/>
          <w:numId w:val="13"/>
        </w:numPr>
        <w:spacing w:line="276" w:lineRule="auto"/>
        <w:rPr>
          <w:noProof w:val="0"/>
          <w:lang w:val="en-GB"/>
        </w:rPr>
      </w:pPr>
      <w:r w:rsidRPr="00E71BAB">
        <w:rPr>
          <w:noProof w:val="0"/>
          <w:lang w:val="en-GB"/>
        </w:rPr>
        <w:t>Time of connection and of visit to links or content on o</w:t>
      </w:r>
      <w:r w:rsidRPr="00E71BAB">
        <w:rPr>
          <w:noProof w:val="0"/>
          <w:lang w:val="en-GB"/>
        </w:rPr>
        <w:t xml:space="preserve">ur </w:t>
      </w:r>
      <w:r w:rsidR="004C641F">
        <w:rPr>
          <w:noProof w:val="0"/>
          <w:lang w:val="en-GB"/>
        </w:rPr>
        <w:t>Website</w:t>
      </w:r>
    </w:p>
    <w:p w:rsidR="00E71BAB" w:rsidP="00125B3B" w14:paraId="74452DD7" w14:textId="77777777">
      <w:pPr>
        <w:spacing w:line="276" w:lineRule="auto"/>
        <w:rPr>
          <w:b/>
          <w:noProof w:val="0"/>
          <w:lang w:val="en-GB"/>
        </w:rPr>
      </w:pPr>
    </w:p>
    <w:p w:rsidR="00B373A1" w:rsidP="00B373A1" w14:paraId="74452DE4" w14:textId="77777777">
      <w:pPr>
        <w:spacing w:line="276" w:lineRule="auto"/>
        <w:rPr>
          <w:noProof w:val="0"/>
          <w:lang w:val="en-GB"/>
        </w:rPr>
      </w:pPr>
    </w:p>
    <w:p w:rsidR="00B373A1" w:rsidRPr="001E0B72" w:rsidP="00B373A1" w14:paraId="74452DE5" w14:textId="18F76BD0">
      <w:pPr>
        <w:pStyle w:val="Heading1"/>
        <w:rPr>
          <w:u w:val="single"/>
          <w:lang w:val="en-GB"/>
        </w:rPr>
      </w:pPr>
      <w:bookmarkStart w:id="2" w:name="_Toc513565451"/>
      <w:bookmarkStart w:id="3" w:name="_Toc513542646"/>
      <w:bookmarkStart w:id="4" w:name="_Toc516676173"/>
      <w:r>
        <w:rPr>
          <w:u w:val="single"/>
          <w:lang w:val="en-GB"/>
        </w:rPr>
        <w:t>Why do we collect Personal Data</w:t>
      </w:r>
      <w:bookmarkEnd w:id="2"/>
      <w:bookmarkEnd w:id="3"/>
      <w:bookmarkEnd w:id="4"/>
      <w:r>
        <w:rPr>
          <w:u w:val="single"/>
          <w:lang w:val="en-GB"/>
        </w:rPr>
        <w:t>?</w:t>
      </w:r>
    </w:p>
    <w:p w:rsidR="00B373A1" w:rsidP="00B373A1" w14:paraId="74452DE6" w14:textId="77777777">
      <w:pPr>
        <w:spacing w:line="276" w:lineRule="auto"/>
        <w:rPr>
          <w:noProof w:val="0"/>
          <w:lang w:val="en-GB"/>
        </w:rPr>
      </w:pPr>
    </w:p>
    <w:p w:rsidR="00B373A1" w:rsidRPr="00B373A1" w:rsidP="00B373A1" w14:paraId="74452DE7" w14:textId="0D7DF7A3">
      <w:pPr>
        <w:spacing w:line="276" w:lineRule="auto"/>
        <w:rPr>
          <w:noProof w:val="0"/>
          <w:lang w:val="en-GB"/>
        </w:rPr>
      </w:pPr>
      <w:r w:rsidRPr="00B373A1">
        <w:rPr>
          <w:noProof w:val="0"/>
          <w:lang w:val="en-GB"/>
        </w:rPr>
        <w:t xml:space="preserve">The above </w:t>
      </w:r>
      <w:r>
        <w:rPr>
          <w:noProof w:val="0"/>
          <w:lang w:val="en-GB"/>
        </w:rPr>
        <w:t>P</w:t>
      </w:r>
      <w:r w:rsidRPr="00B373A1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B373A1">
        <w:rPr>
          <w:noProof w:val="0"/>
          <w:lang w:val="en-GB"/>
        </w:rPr>
        <w:t>ata will be processed by us</w:t>
      </w:r>
      <w:r w:rsidR="00114675">
        <w:rPr>
          <w:noProof w:val="0"/>
          <w:lang w:val="en-GB"/>
        </w:rPr>
        <w:t xml:space="preserve"> amongst others</w:t>
      </w:r>
      <w:r w:rsidRPr="00B373A1">
        <w:rPr>
          <w:noProof w:val="0"/>
          <w:lang w:val="en-GB"/>
        </w:rPr>
        <w:t xml:space="preserve"> for following purposes:</w:t>
      </w:r>
    </w:p>
    <w:p w:rsidR="005303E3" w:rsidRPr="00B373A1" w:rsidP="00125B3B" w14:paraId="74452DE8" w14:textId="77777777">
      <w:pPr>
        <w:spacing w:line="276" w:lineRule="auto"/>
        <w:rPr>
          <w:noProof w:val="0"/>
          <w:lang w:val="en-GB"/>
        </w:rPr>
      </w:pPr>
    </w:p>
    <w:p w:rsidR="002F6870" w:rsidRPr="0001207F" w:rsidP="002F6870" w14:paraId="4D95634D" w14:textId="77777777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 w:rsidRPr="00DA2ACC">
        <w:rPr>
          <w:lang w:val="en-GB"/>
        </w:rPr>
        <w:t>Management of lists of potential customers, suppliers or contract partners</w:t>
      </w:r>
    </w:p>
    <w:p w:rsidR="00A72AB1" w:rsidP="001E22F0" w14:paraId="5122C5ED" w14:textId="77777777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 w:rsidRPr="00B373A1">
        <w:rPr>
          <w:lang w:val="en-GB"/>
        </w:rPr>
        <w:t xml:space="preserve">Communication with </w:t>
      </w:r>
      <w:r>
        <w:rPr>
          <w:lang w:val="en-GB"/>
        </w:rPr>
        <w:t xml:space="preserve">the person </w:t>
      </w:r>
      <w:r>
        <w:rPr>
          <w:lang w:val="en-GB"/>
        </w:rPr>
        <w:t>concerned</w:t>
      </w:r>
    </w:p>
    <w:p w:rsidR="00DD366B" w:rsidP="001E22F0" w14:paraId="6B46A563" w14:textId="45A84A48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The </w:t>
      </w:r>
      <w:r w:rsidR="00C231E0">
        <w:rPr>
          <w:lang w:val="en-GB"/>
        </w:rPr>
        <w:t>processing</w:t>
      </w:r>
      <w:r>
        <w:rPr>
          <w:lang w:val="en-GB"/>
        </w:rPr>
        <w:t xml:space="preserve"> of </w:t>
      </w:r>
      <w:r w:rsidR="00914FF2">
        <w:rPr>
          <w:lang w:val="en-GB"/>
        </w:rPr>
        <w:t xml:space="preserve">orders and deliveries, the </w:t>
      </w:r>
      <w:r w:rsidR="00546881">
        <w:rPr>
          <w:lang w:val="en-GB"/>
        </w:rPr>
        <w:t xml:space="preserve">preparation of </w:t>
      </w:r>
      <w:r w:rsidR="001E0B72">
        <w:rPr>
          <w:lang w:val="en-GB"/>
        </w:rPr>
        <w:t>quotations</w:t>
      </w:r>
      <w:r w:rsidR="00546881">
        <w:rPr>
          <w:lang w:val="en-GB"/>
        </w:rPr>
        <w:t>, delivery</w:t>
      </w:r>
      <w:r w:rsidR="00C231E0">
        <w:rPr>
          <w:lang w:val="en-GB"/>
        </w:rPr>
        <w:t xml:space="preserve"> notes</w:t>
      </w:r>
      <w:r w:rsidR="00546881">
        <w:rPr>
          <w:lang w:val="en-GB"/>
        </w:rPr>
        <w:t xml:space="preserve"> and order forms, </w:t>
      </w:r>
      <w:r>
        <w:rPr>
          <w:lang w:val="en-GB"/>
        </w:rPr>
        <w:t>the after-sales service</w:t>
      </w:r>
    </w:p>
    <w:p w:rsidR="00B373A1" w:rsidP="001E22F0" w14:paraId="74452DE9" w14:textId="464D0222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General administration, </w:t>
      </w:r>
      <w:r w:rsidR="00B97BA3">
        <w:rPr>
          <w:lang w:val="en-GB"/>
        </w:rPr>
        <w:t xml:space="preserve">accounting and invoicing, </w:t>
      </w:r>
      <w:r w:rsidR="007C0956">
        <w:rPr>
          <w:lang w:val="en-GB"/>
        </w:rPr>
        <w:t>comply with administrative, financial and fiscal obligations</w:t>
      </w:r>
      <w:r w:rsidR="00DC347A">
        <w:rPr>
          <w:lang w:val="en-GB"/>
        </w:rPr>
        <w:t xml:space="preserve"> </w:t>
      </w:r>
    </w:p>
    <w:p w:rsidR="008E6B43" w:rsidP="008E6B43" w14:paraId="22E922D5" w14:textId="065EE089">
      <w:pPr>
        <w:numPr>
          <w:ilvl w:val="0"/>
          <w:numId w:val="2"/>
        </w:numPr>
        <w:spacing w:line="276" w:lineRule="auto"/>
        <w:rPr>
          <w:noProof w:val="0"/>
          <w:lang w:val="en-GB"/>
        </w:rPr>
      </w:pPr>
      <w:r w:rsidRPr="008E6B43">
        <w:rPr>
          <w:noProof w:val="0"/>
          <w:lang w:val="en-GB"/>
        </w:rPr>
        <w:t xml:space="preserve">Marketing purposes, including direct marketing, f.i. </w:t>
      </w:r>
      <w:r w:rsidR="003E799C">
        <w:rPr>
          <w:noProof w:val="0"/>
          <w:lang w:val="en-GB"/>
        </w:rPr>
        <w:t>to inform</w:t>
      </w:r>
      <w:r w:rsidR="008637DC">
        <w:rPr>
          <w:noProof w:val="0"/>
          <w:lang w:val="en-GB"/>
        </w:rPr>
        <w:t xml:space="preserve"> the persons concerned</w:t>
      </w:r>
      <w:r w:rsidR="009F2D98">
        <w:rPr>
          <w:noProof w:val="0"/>
          <w:lang w:val="en-GB"/>
        </w:rPr>
        <w:t xml:space="preserve"> regarding promotions, actions or </w:t>
      </w:r>
      <w:r w:rsidR="0009181C">
        <w:rPr>
          <w:noProof w:val="0"/>
          <w:lang w:val="en-GB"/>
        </w:rPr>
        <w:t>changes related to the products o</w:t>
      </w:r>
      <w:r w:rsidR="009361E3">
        <w:rPr>
          <w:noProof w:val="0"/>
          <w:lang w:val="en-GB"/>
        </w:rPr>
        <w:t>r</w:t>
      </w:r>
      <w:r w:rsidR="0009181C">
        <w:rPr>
          <w:noProof w:val="0"/>
          <w:lang w:val="en-GB"/>
        </w:rPr>
        <w:t xml:space="preserve"> services offered in which the persons concerned </w:t>
      </w:r>
      <w:r w:rsidR="00C231E0">
        <w:rPr>
          <w:noProof w:val="0"/>
          <w:lang w:val="en-GB"/>
        </w:rPr>
        <w:t>showed being</w:t>
      </w:r>
      <w:r w:rsidR="0009181C">
        <w:rPr>
          <w:noProof w:val="0"/>
          <w:lang w:val="en-GB"/>
        </w:rPr>
        <w:t xml:space="preserve"> interested</w:t>
      </w:r>
      <w:r w:rsidR="001E3044">
        <w:rPr>
          <w:noProof w:val="0"/>
          <w:lang w:val="en-GB"/>
        </w:rPr>
        <w:t xml:space="preserve"> by sending mailings, newsletters and/or </w:t>
      </w:r>
      <w:r w:rsidR="00922717">
        <w:rPr>
          <w:noProof w:val="0"/>
          <w:lang w:val="en-GB"/>
        </w:rPr>
        <w:t>promotional brochures</w:t>
      </w:r>
    </w:p>
    <w:p w:rsidR="008E6B43" w:rsidP="001E22F0" w14:paraId="13579B2F" w14:textId="2671CCF4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>Easy access to the website and improve the quality of our service</w:t>
      </w:r>
    </w:p>
    <w:p w:rsidR="005F5AEB" w:rsidP="001E22F0" w14:paraId="76D069B4" w14:textId="41F462D9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Evaluation, </w:t>
      </w:r>
      <w:r w:rsidR="00D20449">
        <w:rPr>
          <w:lang w:val="en-GB"/>
        </w:rPr>
        <w:t>satisfaction surveys</w:t>
      </w:r>
    </w:p>
    <w:p w:rsidR="00FA3FC9" w:rsidP="001E22F0" w14:paraId="5780F945" w14:textId="4C741729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>
        <w:rPr>
          <w:lang w:val="en-GB"/>
        </w:rPr>
        <w:t xml:space="preserve">Setting up </w:t>
      </w:r>
      <w:r w:rsidR="00F92A7A">
        <w:rPr>
          <w:lang w:val="en-GB"/>
        </w:rPr>
        <w:t xml:space="preserve">a professional account on the Website </w:t>
      </w:r>
      <w:r w:rsidR="00C231E0">
        <w:rPr>
          <w:lang w:val="en-GB"/>
        </w:rPr>
        <w:t>for</w:t>
      </w:r>
      <w:r w:rsidR="00F92A7A">
        <w:rPr>
          <w:lang w:val="en-GB"/>
        </w:rPr>
        <w:t xml:space="preserve"> the Stoopen &amp; Meeûs Platform</w:t>
      </w:r>
    </w:p>
    <w:p w:rsidR="00F92A7A" w:rsidRPr="007C79E0" w:rsidP="001E22F0" w14:paraId="053426EB" w14:textId="48BA2B1C">
      <w:pPr>
        <w:pStyle w:val="ListParagraph"/>
        <w:numPr>
          <w:ilvl w:val="0"/>
          <w:numId w:val="2"/>
        </w:numPr>
        <w:spacing w:line="276" w:lineRule="auto"/>
        <w:rPr>
          <w:rStyle w:val="Hyperlink"/>
          <w:color w:val="auto"/>
          <w:u w:val="none"/>
          <w:lang w:val="en-GB"/>
        </w:rPr>
      </w:pPr>
      <w:r>
        <w:rPr>
          <w:lang w:val="en-GB"/>
        </w:rPr>
        <w:t>O</w:t>
      </w:r>
      <w:r w:rsidR="00EF067C">
        <w:rPr>
          <w:lang w:val="en-GB"/>
        </w:rPr>
        <w:t>rganis</w:t>
      </w:r>
      <w:r>
        <w:rPr>
          <w:lang w:val="en-GB"/>
        </w:rPr>
        <w:t>ing your</w:t>
      </w:r>
      <w:r w:rsidR="007249C8">
        <w:rPr>
          <w:lang w:val="en-GB"/>
        </w:rPr>
        <w:t xml:space="preserve"> use and/or interaction with the Showpad Platform of Stoopen &amp; Meeûs (</w:t>
      </w:r>
      <w:r w:rsidR="007249C8">
        <w:rPr>
          <w:bCs/>
          <w:noProof w:val="0"/>
          <w:lang w:val="en-GB"/>
        </w:rPr>
        <w:t xml:space="preserve">please refer to the specific privacy statement related to the platform itself </w:t>
      </w:r>
      <w:hyperlink r:id="rId8" w:history="1">
        <w:r w:rsidRPr="00C8236C" w:rsidR="007249C8">
          <w:rPr>
            <w:rStyle w:val="Hyperlink"/>
            <w:bCs/>
            <w:noProof w:val="0"/>
            <w:lang w:val="en-GB"/>
          </w:rPr>
          <w:t>http://www.stoopen-meeus.com/showpad-privacy-cookie-policies/</w:t>
        </w:r>
      </w:hyperlink>
      <w:r w:rsidR="007249C8">
        <w:rPr>
          <w:rStyle w:val="Hyperlink"/>
          <w:bCs/>
          <w:noProof w:val="0"/>
          <w:lang w:val="en-GB"/>
        </w:rPr>
        <w:t>)</w:t>
      </w:r>
    </w:p>
    <w:p w:rsidR="007C79E0" w:rsidRPr="007C79E0" w:rsidP="001E22F0" w14:paraId="6600AAFF" w14:textId="1ACA2965">
      <w:pPr>
        <w:pStyle w:val="ListParagraph"/>
        <w:numPr>
          <w:ilvl w:val="0"/>
          <w:numId w:val="2"/>
        </w:numPr>
        <w:spacing w:line="276" w:lineRule="auto"/>
        <w:rPr>
          <w:rStyle w:val="Hyperlink"/>
          <w:color w:val="auto"/>
          <w:u w:val="none"/>
          <w:lang w:val="en-GB"/>
        </w:rPr>
      </w:pPr>
      <w:r>
        <w:rPr>
          <w:rStyle w:val="Hyperlink"/>
          <w:bCs/>
          <w:noProof w:val="0"/>
          <w:color w:val="auto"/>
          <w:u w:val="none"/>
          <w:lang w:val="en-GB"/>
        </w:rPr>
        <w:t>Dispute management</w:t>
      </w:r>
    </w:p>
    <w:p w:rsidR="007C79E0" w:rsidP="001E22F0" w14:paraId="58A2CF9F" w14:textId="18D47A77">
      <w:pPr>
        <w:pStyle w:val="ListParagraph"/>
        <w:numPr>
          <w:ilvl w:val="0"/>
          <w:numId w:val="2"/>
        </w:numPr>
        <w:spacing w:line="276" w:lineRule="auto"/>
        <w:rPr>
          <w:lang w:val="en-GB"/>
        </w:rPr>
      </w:pPr>
      <w:r>
        <w:rPr>
          <w:rStyle w:val="Hyperlink"/>
          <w:bCs/>
          <w:noProof w:val="0"/>
          <w:color w:val="auto"/>
          <w:u w:val="none"/>
          <w:lang w:val="en-GB"/>
        </w:rPr>
        <w:t>Recruitment and selection</w:t>
      </w:r>
    </w:p>
    <w:p w:rsidR="007249C8" w:rsidP="007249C8" w14:paraId="4771BC26" w14:textId="4E2AB6A9">
      <w:pPr>
        <w:spacing w:line="276" w:lineRule="auto"/>
        <w:rPr>
          <w:lang w:val="en-GB"/>
        </w:rPr>
      </w:pPr>
    </w:p>
    <w:p w:rsidR="00881EE0" w:rsidP="00881EE0" w14:paraId="1E667710" w14:textId="342E5BAE">
      <w:pPr>
        <w:spacing w:line="276" w:lineRule="auto"/>
        <w:rPr>
          <w:noProof w:val="0"/>
          <w:lang w:val="en-GB"/>
        </w:rPr>
      </w:pPr>
      <w:r w:rsidRPr="00DA2ACC">
        <w:rPr>
          <w:noProof w:val="0"/>
          <w:lang w:val="en-GB"/>
        </w:rPr>
        <w:t xml:space="preserve">In the event that </w:t>
      </w:r>
      <w:r>
        <w:rPr>
          <w:noProof w:val="0"/>
          <w:lang w:val="en-GB"/>
        </w:rPr>
        <w:t xml:space="preserve">Stoopen &amp; Meeûs </w:t>
      </w:r>
      <w:r w:rsidRPr="00DA2ACC">
        <w:rPr>
          <w:noProof w:val="0"/>
          <w:lang w:val="en-GB"/>
        </w:rPr>
        <w:t xml:space="preserve">uses your </w:t>
      </w:r>
      <w:r>
        <w:rPr>
          <w:noProof w:val="0"/>
          <w:lang w:val="en-GB"/>
        </w:rPr>
        <w:t>P</w:t>
      </w:r>
      <w:r w:rsidRPr="00DA2ACC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DA2ACC">
        <w:rPr>
          <w:noProof w:val="0"/>
          <w:lang w:val="en-GB"/>
        </w:rPr>
        <w:t xml:space="preserve">ata for direct marketing purposes, you always have the right to </w:t>
      </w:r>
      <w:r>
        <w:rPr>
          <w:noProof w:val="0"/>
          <w:lang w:val="en-GB"/>
        </w:rPr>
        <w:t>object</w:t>
      </w:r>
      <w:r w:rsidRPr="00DA2ACC">
        <w:rPr>
          <w:noProof w:val="0"/>
          <w:lang w:val="en-GB"/>
        </w:rPr>
        <w:t xml:space="preserve"> against this processin</w:t>
      </w:r>
      <w:r w:rsidRPr="00DA2ACC">
        <w:rPr>
          <w:noProof w:val="0"/>
          <w:lang w:val="en-GB"/>
        </w:rPr>
        <w:t xml:space="preserve">g via a simple request (possibility to </w:t>
      </w:r>
      <w:r w:rsidR="00C231E0">
        <w:rPr>
          <w:noProof w:val="0"/>
          <w:lang w:val="en-GB"/>
        </w:rPr>
        <w:t>“</w:t>
      </w:r>
      <w:r>
        <w:rPr>
          <w:noProof w:val="0"/>
          <w:lang w:val="en-GB"/>
        </w:rPr>
        <w:t>unsubscribe</w:t>
      </w:r>
      <w:r w:rsidR="00C231E0">
        <w:rPr>
          <w:noProof w:val="0"/>
          <w:lang w:val="en-GB"/>
        </w:rPr>
        <w:t>”</w:t>
      </w:r>
      <w:r w:rsidRPr="00DA2ACC">
        <w:rPr>
          <w:noProof w:val="0"/>
          <w:lang w:val="en-GB"/>
        </w:rPr>
        <w:t xml:space="preserve">). </w:t>
      </w:r>
      <w:r w:rsidRPr="00697B6D">
        <w:rPr>
          <w:noProof w:val="0"/>
          <w:lang w:val="en-GB"/>
        </w:rPr>
        <w:t>Depending on the information you provided us (telephone number, postal address, mobile phone number, e-mail address), we may contact you through the channels concerned (by telephone, post, text message</w:t>
      </w:r>
      <w:r w:rsidRPr="00697B6D">
        <w:rPr>
          <w:noProof w:val="0"/>
          <w:lang w:val="en-GB"/>
        </w:rPr>
        <w:t xml:space="preserve"> or e-mail) with a view to informing you about our products or about future events, promotions or offers. When sending direct marketing messages, Stoopen &amp; Meeûs may rely on its legitimate interest in informing existing partners about similar products </w:t>
      </w:r>
      <w:r w:rsidR="00B41F72">
        <w:rPr>
          <w:noProof w:val="0"/>
          <w:lang w:val="en-GB"/>
        </w:rPr>
        <w:t xml:space="preserve">or services </w:t>
      </w:r>
      <w:r w:rsidRPr="00697B6D">
        <w:rPr>
          <w:noProof w:val="0"/>
          <w:lang w:val="en-GB"/>
        </w:rPr>
        <w:t>for which Stoopen &amp; Meeûs and the partners in question had contact</w:t>
      </w:r>
      <w:r>
        <w:rPr>
          <w:noProof w:val="0"/>
          <w:lang w:val="en-GB"/>
        </w:rPr>
        <w:t xml:space="preserve"> before</w:t>
      </w:r>
      <w:r w:rsidRPr="00697B6D">
        <w:rPr>
          <w:noProof w:val="0"/>
          <w:lang w:val="en-GB"/>
        </w:rPr>
        <w:t>.</w:t>
      </w:r>
    </w:p>
    <w:p w:rsidR="00C231E0" w:rsidP="00881EE0" w14:paraId="718004AA" w14:textId="77777777">
      <w:pPr>
        <w:spacing w:line="276" w:lineRule="auto"/>
        <w:rPr>
          <w:noProof w:val="0"/>
          <w:lang w:val="en-GB"/>
        </w:rPr>
      </w:pPr>
    </w:p>
    <w:p w:rsidR="00B41F72" w:rsidRPr="00697B6D" w:rsidP="00B41F72" w14:paraId="0C5CF329" w14:textId="77777777">
      <w:pPr>
        <w:spacing w:line="276" w:lineRule="auto"/>
        <w:rPr>
          <w:noProof w:val="0"/>
          <w:lang w:val="en-GB"/>
        </w:rPr>
      </w:pPr>
      <w:r w:rsidRPr="00697B6D">
        <w:rPr>
          <w:noProof w:val="0"/>
          <w:lang w:val="en-GB"/>
        </w:rPr>
        <w:t xml:space="preserve">For each </w:t>
      </w:r>
      <w:r>
        <w:rPr>
          <w:noProof w:val="0"/>
          <w:lang w:val="en-GB"/>
        </w:rPr>
        <w:t>purpose</w:t>
      </w:r>
      <w:r w:rsidRPr="00697B6D">
        <w:rPr>
          <w:noProof w:val="0"/>
          <w:lang w:val="en-GB"/>
        </w:rPr>
        <w:t>, the legal basis for the processing can be one of the following:</w:t>
      </w:r>
    </w:p>
    <w:p w:rsidR="00B41F72" w:rsidRPr="00697B6D" w:rsidP="00B41F72" w14:paraId="64E92D4E" w14:textId="77777777">
      <w:pPr>
        <w:spacing w:line="276" w:lineRule="auto"/>
        <w:rPr>
          <w:noProof w:val="0"/>
          <w:lang w:val="en-GB"/>
        </w:rPr>
      </w:pPr>
    </w:p>
    <w:p w:rsidR="00B41F72" w:rsidRPr="00697B6D" w:rsidP="00B41F72" w14:paraId="607BF921" w14:textId="77777777">
      <w:pPr>
        <w:spacing w:line="276" w:lineRule="auto"/>
        <w:ind w:firstLine="426"/>
        <w:rPr>
          <w:noProof w:val="0"/>
          <w:lang w:val="en-GB"/>
        </w:rPr>
      </w:pPr>
      <w:r w:rsidRPr="00697B6D">
        <w:rPr>
          <w:noProof w:val="0"/>
          <w:lang w:val="en-GB"/>
        </w:rPr>
        <w:t>• Your free</w:t>
      </w:r>
      <w:r>
        <w:rPr>
          <w:noProof w:val="0"/>
          <w:lang w:val="en-GB"/>
        </w:rPr>
        <w:t>ly given</w:t>
      </w:r>
      <w:r w:rsidRPr="00697B6D">
        <w:rPr>
          <w:noProof w:val="0"/>
          <w:lang w:val="en-GB"/>
        </w:rPr>
        <w:t xml:space="preserve"> consent for the processing</w:t>
      </w:r>
    </w:p>
    <w:p w:rsidR="00B41F72" w:rsidRPr="00697B6D" w:rsidP="00B41F72" w14:paraId="0F114121" w14:textId="77777777">
      <w:pPr>
        <w:spacing w:line="276" w:lineRule="auto"/>
        <w:ind w:firstLine="426"/>
        <w:rPr>
          <w:noProof w:val="0"/>
          <w:lang w:val="en-GB"/>
        </w:rPr>
      </w:pPr>
      <w:r w:rsidRPr="00697B6D">
        <w:rPr>
          <w:noProof w:val="0"/>
          <w:lang w:val="en-GB"/>
        </w:rPr>
        <w:t>• The performance of a contract</w:t>
      </w:r>
    </w:p>
    <w:p w:rsidR="00B41F72" w:rsidRPr="00697B6D" w:rsidP="00B41F72" w14:paraId="23FC562C" w14:textId="6099370B">
      <w:pPr>
        <w:spacing w:line="276" w:lineRule="auto"/>
        <w:ind w:firstLine="426"/>
        <w:rPr>
          <w:noProof w:val="0"/>
          <w:lang w:val="en-GB"/>
        </w:rPr>
      </w:pPr>
      <w:r w:rsidRPr="00697B6D">
        <w:rPr>
          <w:noProof w:val="0"/>
          <w:lang w:val="en-GB"/>
        </w:rPr>
        <w:t>• Complian</w:t>
      </w:r>
      <w:r w:rsidRPr="00697B6D">
        <w:rPr>
          <w:noProof w:val="0"/>
          <w:lang w:val="en-GB"/>
        </w:rPr>
        <w:t xml:space="preserve">ce with </w:t>
      </w:r>
      <w:r w:rsidR="00C231E0">
        <w:rPr>
          <w:noProof w:val="0"/>
          <w:lang w:val="en-GB"/>
        </w:rPr>
        <w:t xml:space="preserve">a </w:t>
      </w:r>
      <w:r w:rsidRPr="00697B6D">
        <w:rPr>
          <w:noProof w:val="0"/>
          <w:lang w:val="en-GB"/>
        </w:rPr>
        <w:t>legal obligation</w:t>
      </w:r>
    </w:p>
    <w:p w:rsidR="00B41F72" w:rsidRPr="00697B6D" w:rsidP="00B41F72" w14:paraId="22829EE4" w14:textId="77777777">
      <w:pPr>
        <w:spacing w:line="276" w:lineRule="auto"/>
        <w:ind w:left="720" w:hanging="294"/>
        <w:rPr>
          <w:lang w:val="en-GB"/>
        </w:rPr>
      </w:pPr>
      <w:r w:rsidRPr="00697B6D">
        <w:rPr>
          <w:noProof w:val="0"/>
          <w:lang w:val="en-GB"/>
        </w:rPr>
        <w:t xml:space="preserve">• A legitimate interest </w:t>
      </w:r>
      <w:r>
        <w:rPr>
          <w:noProof w:val="0"/>
          <w:lang w:val="en-GB"/>
        </w:rPr>
        <w:t>pursued by</w:t>
      </w:r>
      <w:r w:rsidRPr="00697B6D">
        <w:rPr>
          <w:noProof w:val="0"/>
          <w:lang w:val="en-GB"/>
        </w:rPr>
        <w:t xml:space="preserve"> Stoopen &amp; Meeûs, in which case we seek a balance between that interest and respect for your privacy</w:t>
      </w:r>
      <w:r w:rsidRPr="00697B6D">
        <w:rPr>
          <w:lang w:val="en-GB"/>
        </w:rPr>
        <w:t xml:space="preserve"> </w:t>
      </w:r>
    </w:p>
    <w:p w:rsidR="00B41F72" w:rsidRPr="00697B6D" w:rsidP="00881EE0" w14:paraId="7CDED9F8" w14:textId="77777777">
      <w:pPr>
        <w:spacing w:line="276" w:lineRule="auto"/>
        <w:rPr>
          <w:noProof w:val="0"/>
          <w:lang w:val="en-GB"/>
        </w:rPr>
      </w:pPr>
    </w:p>
    <w:p w:rsidR="00D66722" w:rsidP="00D66722" w14:paraId="60447672" w14:textId="1037775C">
      <w:pPr>
        <w:spacing w:line="276" w:lineRule="auto"/>
        <w:rPr>
          <w:noProof w:val="0"/>
          <w:lang w:val="en-GB"/>
        </w:rPr>
      </w:pPr>
      <w:r w:rsidRPr="00697B6D">
        <w:rPr>
          <w:noProof w:val="0"/>
          <w:lang w:val="en-GB"/>
        </w:rPr>
        <w:t>When the legal basis for the processing is based on your free</w:t>
      </w:r>
      <w:r>
        <w:rPr>
          <w:noProof w:val="0"/>
          <w:lang w:val="en-GB"/>
        </w:rPr>
        <w:t>ly given</w:t>
      </w:r>
      <w:r w:rsidRPr="00697B6D">
        <w:rPr>
          <w:noProof w:val="0"/>
          <w:lang w:val="en-GB"/>
        </w:rPr>
        <w:t xml:space="preserve"> consent, you always have the right to withdraw this consent at any time. This can b</w:t>
      </w:r>
      <w:r w:rsidRPr="00697B6D">
        <w:rPr>
          <w:noProof w:val="0"/>
          <w:lang w:val="en-GB"/>
        </w:rPr>
        <w:t xml:space="preserve">e done through a simple request to Stoopen &amp; Meeûs, using the contact information described in this Privacy Statement under </w:t>
      </w:r>
      <w:r>
        <w:rPr>
          <w:noProof w:val="0"/>
          <w:lang w:val="en-GB"/>
        </w:rPr>
        <w:t>“</w:t>
      </w:r>
      <w:r w:rsidRPr="00C231E0" w:rsidR="00C231E0">
        <w:rPr>
          <w:noProof w:val="0"/>
          <w:lang w:val="en-GB"/>
        </w:rPr>
        <w:t xml:space="preserve">Who is </w:t>
      </w:r>
      <w:r w:rsidR="00C231E0">
        <w:rPr>
          <w:noProof w:val="0"/>
          <w:lang w:val="en-GB"/>
        </w:rPr>
        <w:t>the controller of</w:t>
      </w:r>
      <w:r w:rsidRPr="00C231E0" w:rsidR="00C231E0">
        <w:rPr>
          <w:noProof w:val="0"/>
          <w:lang w:val="en-GB"/>
        </w:rPr>
        <w:t xml:space="preserve"> the processing of your Personal Data</w:t>
      </w:r>
      <w:r w:rsidR="00C231E0">
        <w:rPr>
          <w:noProof w:val="0"/>
          <w:lang w:val="en-GB"/>
        </w:rPr>
        <w:t>?</w:t>
      </w:r>
      <w:r>
        <w:rPr>
          <w:noProof w:val="0"/>
          <w:lang w:val="en-GB"/>
        </w:rPr>
        <w:t>”</w:t>
      </w:r>
      <w:r w:rsidRPr="00697B6D">
        <w:rPr>
          <w:noProof w:val="0"/>
          <w:lang w:val="en-GB"/>
        </w:rPr>
        <w:t>.</w:t>
      </w:r>
    </w:p>
    <w:p w:rsidR="00881EE0" w:rsidP="00A0485D" w14:paraId="57E24463" w14:textId="655AE3BA">
      <w:pPr>
        <w:spacing w:line="276" w:lineRule="auto"/>
        <w:rPr>
          <w:noProof w:val="0"/>
          <w:lang w:val="en-GB"/>
        </w:rPr>
      </w:pPr>
    </w:p>
    <w:p w:rsidR="007D2291" w:rsidP="007D2291" w14:paraId="1358EF64" w14:textId="11AB1FC9">
      <w:pPr>
        <w:spacing w:line="276" w:lineRule="auto"/>
        <w:rPr>
          <w:noProof w:val="0"/>
          <w:lang w:val="en-GB"/>
        </w:rPr>
      </w:pPr>
      <w:r w:rsidRPr="00697B6D">
        <w:rPr>
          <w:noProof w:val="0"/>
          <w:lang w:val="en-GB"/>
        </w:rPr>
        <w:t xml:space="preserve">We collect and use your </w:t>
      </w:r>
      <w:r>
        <w:rPr>
          <w:noProof w:val="0"/>
          <w:lang w:val="en-GB"/>
        </w:rPr>
        <w:t>P</w:t>
      </w:r>
      <w:r w:rsidRPr="00697B6D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697B6D">
        <w:rPr>
          <w:noProof w:val="0"/>
          <w:lang w:val="en-GB"/>
        </w:rPr>
        <w:t>ata only for the abovementioned</w:t>
      </w:r>
      <w:r w:rsidRPr="00697B6D">
        <w:rPr>
          <w:noProof w:val="0"/>
          <w:lang w:val="en-GB"/>
        </w:rPr>
        <w:t xml:space="preserve"> purposes, unless we receive your unambiguous and free</w:t>
      </w:r>
      <w:r>
        <w:rPr>
          <w:noProof w:val="0"/>
          <w:lang w:val="en-GB"/>
        </w:rPr>
        <w:t>ly given</w:t>
      </w:r>
      <w:r w:rsidRPr="00697B6D">
        <w:rPr>
          <w:noProof w:val="0"/>
          <w:lang w:val="en-GB"/>
        </w:rPr>
        <w:t xml:space="preserve"> consent to use your </w:t>
      </w:r>
      <w:r>
        <w:rPr>
          <w:noProof w:val="0"/>
          <w:lang w:val="en-GB"/>
        </w:rPr>
        <w:t>P</w:t>
      </w:r>
      <w:r w:rsidRPr="00697B6D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697B6D">
        <w:rPr>
          <w:noProof w:val="0"/>
          <w:lang w:val="en-GB"/>
        </w:rPr>
        <w:t xml:space="preserve">ata for other purposes or unless the processing is necessary in order to comply with an obligation imposed by </w:t>
      </w:r>
      <w:r w:rsidR="00C231E0">
        <w:rPr>
          <w:noProof w:val="0"/>
          <w:lang w:val="en-GB"/>
        </w:rPr>
        <w:t>applicable laws and</w:t>
      </w:r>
      <w:r w:rsidR="002A66AC">
        <w:rPr>
          <w:noProof w:val="0"/>
          <w:lang w:val="en-GB"/>
        </w:rPr>
        <w:t xml:space="preserve"> </w:t>
      </w:r>
      <w:r w:rsidRPr="00697B6D">
        <w:rPr>
          <w:noProof w:val="0"/>
          <w:lang w:val="en-GB"/>
        </w:rPr>
        <w:t>regulation</w:t>
      </w:r>
      <w:r w:rsidR="00C231E0">
        <w:rPr>
          <w:noProof w:val="0"/>
          <w:lang w:val="en-GB"/>
        </w:rPr>
        <w:t>s</w:t>
      </w:r>
      <w:r w:rsidRPr="00697B6D">
        <w:rPr>
          <w:noProof w:val="0"/>
          <w:lang w:val="en-GB"/>
        </w:rPr>
        <w:t>.</w:t>
      </w:r>
    </w:p>
    <w:p w:rsidR="007D2291" w:rsidP="00A0485D" w14:paraId="6ADF4B4E" w14:textId="1E246EFF">
      <w:pPr>
        <w:spacing w:line="276" w:lineRule="auto"/>
        <w:rPr>
          <w:noProof w:val="0"/>
          <w:lang w:val="en-GB"/>
        </w:rPr>
      </w:pPr>
    </w:p>
    <w:p w:rsidR="00AC3FEA" w:rsidP="00A0485D" w14:paraId="76C2E009" w14:textId="2D19AA56">
      <w:pPr>
        <w:spacing w:line="276" w:lineRule="auto"/>
        <w:rPr>
          <w:noProof w:val="0"/>
          <w:lang w:val="en-GB"/>
        </w:rPr>
      </w:pPr>
    </w:p>
    <w:p w:rsidR="00AC3FEA" w:rsidRPr="00C231E0" w:rsidP="00AC3FEA" w14:paraId="77AFD3D5" w14:textId="652E1AC5">
      <w:pPr>
        <w:pStyle w:val="Heading1"/>
        <w:rPr>
          <w:u w:val="single"/>
          <w:lang w:val="en-US"/>
        </w:rPr>
      </w:pPr>
      <w:bookmarkStart w:id="5" w:name="_Toc516676175"/>
      <w:r w:rsidRPr="00C231E0">
        <w:rPr>
          <w:u w:val="single"/>
          <w:lang w:val="en-US"/>
        </w:rPr>
        <w:t>Who receive</w:t>
      </w:r>
      <w:r>
        <w:rPr>
          <w:u w:val="single"/>
          <w:lang w:val="en-US"/>
        </w:rPr>
        <w:t>s</w:t>
      </w:r>
      <w:r w:rsidRPr="00C231E0">
        <w:rPr>
          <w:u w:val="single"/>
          <w:lang w:val="en-US"/>
        </w:rPr>
        <w:t xml:space="preserve"> your </w:t>
      </w:r>
      <w:r w:rsidRPr="00C231E0">
        <w:rPr>
          <w:u w:val="single"/>
          <w:lang w:val="en-US"/>
        </w:rPr>
        <w:t>Personal Data?</w:t>
      </w:r>
      <w:bookmarkEnd w:id="5"/>
    </w:p>
    <w:p w:rsidR="00AC3FEA" w:rsidP="00AC3FEA" w14:paraId="2F5E83E6" w14:textId="77777777">
      <w:pPr>
        <w:spacing w:line="276" w:lineRule="auto"/>
        <w:rPr>
          <w:noProof w:val="0"/>
          <w:lang w:val="en-GB"/>
        </w:rPr>
      </w:pPr>
    </w:p>
    <w:p w:rsidR="00AC3FEA" w:rsidP="00AC3FEA" w14:paraId="57F6C939" w14:textId="77777777">
      <w:pPr>
        <w:spacing w:line="276" w:lineRule="auto"/>
        <w:rPr>
          <w:noProof w:val="0"/>
          <w:lang w:val="en-GB"/>
        </w:rPr>
      </w:pPr>
      <w:r w:rsidRPr="00723B63">
        <w:rPr>
          <w:noProof w:val="0"/>
          <w:lang w:val="en-GB"/>
        </w:rPr>
        <w:t>Stoopen &amp; Meeûs does not sell, trade or market your Personal Data.</w:t>
      </w:r>
      <w:r>
        <w:rPr>
          <w:noProof w:val="0"/>
          <w:lang w:val="en-GB"/>
        </w:rPr>
        <w:t xml:space="preserve"> </w:t>
      </w:r>
    </w:p>
    <w:p w:rsidR="00AC3FEA" w:rsidP="00A0485D" w14:paraId="4CA882D4" w14:textId="77777777">
      <w:pPr>
        <w:spacing w:line="276" w:lineRule="auto"/>
        <w:rPr>
          <w:noProof w:val="0"/>
          <w:lang w:val="en-GB"/>
        </w:rPr>
      </w:pPr>
    </w:p>
    <w:p w:rsidR="00F4538B" w:rsidRPr="00BB1F28" w:rsidP="00F4538B" w14:paraId="1572C1B9" w14:textId="77777777">
      <w:pPr>
        <w:spacing w:line="276" w:lineRule="auto"/>
        <w:rPr>
          <w:noProof w:val="0"/>
          <w:lang w:val="en-GB"/>
        </w:rPr>
      </w:pPr>
      <w:r w:rsidRPr="00BB1F28">
        <w:rPr>
          <w:noProof w:val="0"/>
          <w:lang w:val="en-GB"/>
        </w:rPr>
        <w:t xml:space="preserve">The processed </w:t>
      </w:r>
      <w:r>
        <w:rPr>
          <w:noProof w:val="0"/>
          <w:lang w:val="en-GB"/>
        </w:rPr>
        <w:t>P</w:t>
      </w:r>
      <w:r w:rsidRPr="00BB1F28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BB1F28">
        <w:rPr>
          <w:noProof w:val="0"/>
          <w:lang w:val="en-GB"/>
        </w:rPr>
        <w:t>ata are in accordance with this Privacy Statement only given to the following recipients:</w:t>
      </w:r>
    </w:p>
    <w:p w:rsidR="00F4538B" w:rsidRPr="00BB1F28" w:rsidP="00F4538B" w14:paraId="6E7E985E" w14:textId="77777777">
      <w:pPr>
        <w:spacing w:line="276" w:lineRule="auto"/>
        <w:rPr>
          <w:noProof w:val="0"/>
          <w:lang w:val="en-GB"/>
        </w:rPr>
      </w:pPr>
    </w:p>
    <w:p w:rsidR="00F4538B" w:rsidP="00F4538B" w14:paraId="09A836E7" w14:textId="77777777">
      <w:pPr>
        <w:numPr>
          <w:ilvl w:val="0"/>
          <w:numId w:val="16"/>
        </w:numPr>
        <w:spacing w:line="276" w:lineRule="auto"/>
        <w:rPr>
          <w:noProof w:val="0"/>
        </w:rPr>
      </w:pPr>
      <w:r>
        <w:rPr>
          <w:noProof w:val="0"/>
        </w:rPr>
        <w:t xml:space="preserve">Controller </w:t>
      </w:r>
    </w:p>
    <w:p w:rsidR="00F4538B" w:rsidP="00F4538B" w14:paraId="154EED00" w14:textId="63771560">
      <w:pPr>
        <w:numPr>
          <w:ilvl w:val="0"/>
          <w:numId w:val="16"/>
        </w:numPr>
        <w:spacing w:line="276" w:lineRule="auto"/>
        <w:rPr>
          <w:noProof w:val="0"/>
        </w:rPr>
      </w:pPr>
      <w:r>
        <w:rPr>
          <w:noProof w:val="0"/>
        </w:rPr>
        <w:t>Person concerned</w:t>
      </w:r>
    </w:p>
    <w:p w:rsidR="00F4538B" w:rsidP="00F4538B" w14:paraId="2419D7AD" w14:textId="1C2C7F26">
      <w:pPr>
        <w:numPr>
          <w:ilvl w:val="0"/>
          <w:numId w:val="16"/>
        </w:numPr>
        <w:spacing w:line="276" w:lineRule="auto"/>
        <w:rPr>
          <w:noProof w:val="0"/>
          <w:lang w:val="en-GB"/>
        </w:rPr>
      </w:pPr>
      <w:r w:rsidRPr="00723B63">
        <w:rPr>
          <w:noProof w:val="0"/>
          <w:lang w:val="en-GB"/>
        </w:rPr>
        <w:t xml:space="preserve">Processors, who are appealed to, </w:t>
      </w:r>
      <w:r w:rsidR="00C231E0">
        <w:rPr>
          <w:noProof w:val="0"/>
          <w:lang w:val="en-GB"/>
        </w:rPr>
        <w:t>for a</w:t>
      </w:r>
      <w:r w:rsidRPr="00723B63">
        <w:rPr>
          <w:noProof w:val="0"/>
          <w:lang w:val="en-GB"/>
        </w:rPr>
        <w:t xml:space="preserve"> specific </w:t>
      </w:r>
      <w:r w:rsidR="00C231E0">
        <w:rPr>
          <w:noProof w:val="0"/>
          <w:lang w:val="en-GB"/>
        </w:rPr>
        <w:t>task</w:t>
      </w:r>
      <w:r w:rsidRPr="00723B63">
        <w:rPr>
          <w:noProof w:val="0"/>
          <w:lang w:val="en-GB"/>
        </w:rPr>
        <w:t xml:space="preserve"> (e.g. </w:t>
      </w:r>
      <w:r w:rsidR="00DA4F37">
        <w:rPr>
          <w:noProof w:val="0"/>
          <w:lang w:val="en-GB"/>
        </w:rPr>
        <w:t xml:space="preserve">a marketing </w:t>
      </w:r>
      <w:r w:rsidR="000D7C7A">
        <w:rPr>
          <w:noProof w:val="0"/>
          <w:lang w:val="en-GB"/>
        </w:rPr>
        <w:t>agency</w:t>
      </w:r>
      <w:r w:rsidR="00DA4F37">
        <w:rPr>
          <w:noProof w:val="0"/>
          <w:lang w:val="en-GB"/>
        </w:rPr>
        <w:t xml:space="preserve">, </w:t>
      </w:r>
      <w:r w:rsidR="000D7C7A">
        <w:rPr>
          <w:noProof w:val="0"/>
          <w:lang w:val="en-GB"/>
        </w:rPr>
        <w:t>IT service providers</w:t>
      </w:r>
      <w:r w:rsidR="00AD59EC">
        <w:rPr>
          <w:noProof w:val="0"/>
          <w:lang w:val="en-GB"/>
        </w:rPr>
        <w:t>, carriers, etc.)</w:t>
      </w:r>
      <w:r w:rsidRPr="00723B63">
        <w:rPr>
          <w:noProof w:val="0"/>
          <w:lang w:val="en-GB"/>
        </w:rPr>
        <w:t xml:space="preserve"> or who act as commercial partners of Stoopen &amp; Meeûs (official distributors, suppliers</w:t>
      </w:r>
      <w:r w:rsidR="00AD59EC">
        <w:rPr>
          <w:noProof w:val="0"/>
          <w:lang w:val="en-GB"/>
        </w:rPr>
        <w:t>, etc.</w:t>
      </w:r>
      <w:r w:rsidRPr="00723B63">
        <w:rPr>
          <w:noProof w:val="0"/>
          <w:lang w:val="en-GB"/>
        </w:rPr>
        <w:t>).</w:t>
      </w:r>
    </w:p>
    <w:p w:rsidR="00AD59EC" w:rsidP="00AD59EC" w14:paraId="5218010F" w14:textId="017707CD">
      <w:pPr>
        <w:spacing w:line="276" w:lineRule="auto"/>
        <w:rPr>
          <w:noProof w:val="0"/>
          <w:lang w:val="en-GB"/>
        </w:rPr>
      </w:pPr>
    </w:p>
    <w:p w:rsidR="00AD59EC" w:rsidP="00AD59EC" w14:paraId="2A2B28F4" w14:textId="77777777">
      <w:pPr>
        <w:spacing w:line="276" w:lineRule="auto"/>
        <w:rPr>
          <w:noProof w:val="0"/>
          <w:lang w:val="en-GB"/>
        </w:rPr>
      </w:pPr>
      <w:r w:rsidRPr="00723B63">
        <w:rPr>
          <w:noProof w:val="0"/>
          <w:lang w:val="en-GB"/>
        </w:rPr>
        <w:t>The above-mentioned Processors act exclusiv</w:t>
      </w:r>
      <w:r w:rsidRPr="00723B63">
        <w:rPr>
          <w:noProof w:val="0"/>
          <w:lang w:val="en-GB"/>
        </w:rPr>
        <w:t xml:space="preserve">ely under instructions from and on behalf of Stoopen &amp; Meeûs. Stoopen &amp; Meeûs guarantees the following with regard to the processing of </w:t>
      </w:r>
      <w:r>
        <w:rPr>
          <w:noProof w:val="0"/>
          <w:lang w:val="en-GB"/>
        </w:rPr>
        <w:t>Personal D</w:t>
      </w:r>
      <w:r w:rsidRPr="00723B63">
        <w:rPr>
          <w:noProof w:val="0"/>
          <w:lang w:val="en-GB"/>
        </w:rPr>
        <w:t>ata by these Processors:</w:t>
      </w:r>
    </w:p>
    <w:p w:rsidR="00AD59EC" w:rsidP="00AD59EC" w14:paraId="54CEE8D0" w14:textId="77777777">
      <w:pPr>
        <w:spacing w:line="276" w:lineRule="auto"/>
        <w:rPr>
          <w:noProof w:val="0"/>
          <w:lang w:val="en-GB"/>
        </w:rPr>
      </w:pPr>
    </w:p>
    <w:p w:rsidR="00AD59EC" w:rsidP="00AD59EC" w14:paraId="20C65B0A" w14:textId="77777777">
      <w:pPr>
        <w:numPr>
          <w:ilvl w:val="0"/>
          <w:numId w:val="17"/>
        </w:numPr>
        <w:spacing w:line="276" w:lineRule="auto"/>
        <w:rPr>
          <w:lang w:val="en-GB"/>
        </w:rPr>
      </w:pPr>
      <w:r w:rsidRPr="00BE15F5">
        <w:rPr>
          <w:noProof w:val="0"/>
          <w:lang w:val="en-GB"/>
        </w:rPr>
        <w:t>In its agreements with these third parties, Stoopen &amp; Meeûs</w:t>
      </w:r>
      <w:r w:rsidRPr="00BE15F5">
        <w:rPr>
          <w:noProof w:val="0"/>
          <w:lang w:val="en-GB"/>
        </w:rPr>
        <w:t xml:space="preserve"> has made clear arrangements regarding the quality of data processing in accordance with the obligations imposed by the relevant privacy legislation;</w:t>
      </w:r>
    </w:p>
    <w:p w:rsidR="00AD59EC" w:rsidP="00AD59EC" w14:paraId="749F628D" w14:textId="4BBD7711">
      <w:pPr>
        <w:numPr>
          <w:ilvl w:val="0"/>
          <w:numId w:val="17"/>
        </w:numPr>
        <w:spacing w:line="276" w:lineRule="auto"/>
        <w:rPr>
          <w:lang w:val="en-GB"/>
        </w:rPr>
      </w:pPr>
      <w:r w:rsidRPr="00723B63">
        <w:rPr>
          <w:noProof w:val="0"/>
          <w:lang w:val="en-GB"/>
        </w:rPr>
        <w:t xml:space="preserve">The </w:t>
      </w:r>
      <w:r>
        <w:rPr>
          <w:noProof w:val="0"/>
          <w:lang w:val="en-GB"/>
        </w:rPr>
        <w:t xml:space="preserve">third parties </w:t>
      </w:r>
      <w:r w:rsidRPr="00723B63">
        <w:rPr>
          <w:noProof w:val="0"/>
          <w:lang w:val="en-GB"/>
        </w:rPr>
        <w:t>can exclusively use the data for the purposes as determined by Stoopen &amp; Meeûs and in ac</w:t>
      </w:r>
      <w:r w:rsidRPr="00723B63">
        <w:rPr>
          <w:noProof w:val="0"/>
          <w:lang w:val="en-GB"/>
        </w:rPr>
        <w:t>cordance with this Privacy Statement</w:t>
      </w:r>
      <w:r w:rsidR="00545468">
        <w:rPr>
          <w:noProof w:val="0"/>
          <w:lang w:val="en-GB"/>
        </w:rPr>
        <w:t>.</w:t>
      </w:r>
    </w:p>
    <w:p w:rsidR="00545468" w:rsidP="00545468" w14:paraId="3E8DAB48" w14:textId="143CC887">
      <w:pPr>
        <w:spacing w:line="276" w:lineRule="auto"/>
        <w:rPr>
          <w:noProof w:val="0"/>
          <w:lang w:val="en-GB"/>
        </w:rPr>
      </w:pPr>
    </w:p>
    <w:p w:rsidR="00545468" w:rsidP="00545468" w14:paraId="58C2F056" w14:textId="77777777">
      <w:pPr>
        <w:spacing w:line="276" w:lineRule="auto"/>
        <w:rPr>
          <w:noProof w:val="0"/>
          <w:lang w:val="en-GB"/>
        </w:rPr>
      </w:pPr>
      <w:r w:rsidRPr="00BE15F5">
        <w:rPr>
          <w:noProof w:val="0"/>
          <w:lang w:val="en-GB"/>
        </w:rPr>
        <w:t xml:space="preserve">Notwithstanding the foregoing, it is possible that Stoopen &amp; Meeûs must make your </w:t>
      </w:r>
      <w:r>
        <w:rPr>
          <w:noProof w:val="0"/>
          <w:lang w:val="en-GB"/>
        </w:rPr>
        <w:t>P</w:t>
      </w:r>
      <w:r w:rsidRPr="00BE15F5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 xml:space="preserve">Data </w:t>
      </w:r>
      <w:r w:rsidRPr="00BE15F5">
        <w:rPr>
          <w:noProof w:val="0"/>
          <w:lang w:val="en-GB"/>
        </w:rPr>
        <w:t>public:</w:t>
      </w:r>
    </w:p>
    <w:p w:rsidR="00545468" w:rsidRPr="00BE15F5" w:rsidP="00545468" w14:paraId="498AEFC7" w14:textId="77777777">
      <w:pPr>
        <w:spacing w:line="276" w:lineRule="auto"/>
        <w:rPr>
          <w:noProof w:val="0"/>
          <w:lang w:val="en-GB"/>
        </w:rPr>
      </w:pPr>
    </w:p>
    <w:p w:rsidR="00545468" w:rsidRPr="00BE15F5" w:rsidP="00545468" w14:paraId="721D8BA4" w14:textId="7EFCB43C">
      <w:pPr>
        <w:numPr>
          <w:ilvl w:val="0"/>
          <w:numId w:val="18"/>
        </w:numPr>
        <w:spacing w:line="276" w:lineRule="auto"/>
        <w:rPr>
          <w:noProof w:val="0"/>
          <w:lang w:val="en-GB"/>
        </w:rPr>
      </w:pPr>
      <w:r w:rsidRPr="00BE15F5">
        <w:rPr>
          <w:noProof w:val="0"/>
          <w:lang w:val="en-GB"/>
        </w:rPr>
        <w:t xml:space="preserve">to the competent authorities (i) when Stoopen &amp; Meeûs is obliged to do so on the basis of the law or in the context of judicial proceedings </w:t>
      </w:r>
      <w:r w:rsidR="00C231E0">
        <w:rPr>
          <w:noProof w:val="0"/>
          <w:lang w:val="en-GB"/>
        </w:rPr>
        <w:t>or</w:t>
      </w:r>
      <w:r w:rsidRPr="00BE15F5">
        <w:rPr>
          <w:noProof w:val="0"/>
          <w:lang w:val="en-GB"/>
        </w:rPr>
        <w:t xml:space="preserve"> (ii) in order to protect and defend the rights of Stoopen &amp; Meeûs;</w:t>
      </w:r>
    </w:p>
    <w:p w:rsidR="00545468" w:rsidRPr="00BE15F5" w:rsidP="00545468" w14:paraId="23E47913" w14:textId="77777777">
      <w:pPr>
        <w:pStyle w:val="ListParagraph"/>
        <w:numPr>
          <w:ilvl w:val="0"/>
          <w:numId w:val="5"/>
        </w:numPr>
        <w:spacing w:line="276" w:lineRule="auto"/>
        <w:rPr>
          <w:noProof w:val="0"/>
          <w:lang w:val="en-GB"/>
        </w:rPr>
      </w:pPr>
      <w:r w:rsidRPr="00BE15F5">
        <w:rPr>
          <w:noProof w:val="0"/>
          <w:lang w:val="en-GB"/>
        </w:rPr>
        <w:t>If Stoopen &amp; Meeûs transfers all or part of it</w:t>
      </w:r>
      <w:r w:rsidRPr="00BE15F5">
        <w:rPr>
          <w:noProof w:val="0"/>
          <w:lang w:val="en-GB"/>
        </w:rPr>
        <w:t xml:space="preserve">s assets to a third party, in the event of a </w:t>
      </w:r>
      <w:r w:rsidRPr="00792292">
        <w:rPr>
          <w:noProof w:val="0"/>
          <w:lang w:val="en-GB"/>
        </w:rPr>
        <w:t>transfer of a</w:t>
      </w:r>
      <w:r>
        <w:rPr>
          <w:noProof w:val="0"/>
          <w:lang w:val="en-GB"/>
        </w:rPr>
        <w:t xml:space="preserve"> business or business division</w:t>
      </w:r>
      <w:r w:rsidRPr="00BE15F5">
        <w:rPr>
          <w:noProof w:val="0"/>
          <w:lang w:val="en-GB"/>
        </w:rPr>
        <w:t>, merger, demerger or similar transaction, joint venture, reorganisation or any other transfer or transition or corporate restructuring, by special or general title, in</w:t>
      </w:r>
      <w:r w:rsidRPr="00BE15F5">
        <w:rPr>
          <w:noProof w:val="0"/>
          <w:lang w:val="en-GB"/>
        </w:rPr>
        <w:t xml:space="preserve"> which case your Personal Data may be transferred to a third party.</w:t>
      </w:r>
      <w:r>
        <w:rPr>
          <w:noProof w:val="0"/>
          <w:lang w:val="en-GB"/>
        </w:rPr>
        <w:t xml:space="preserve"> </w:t>
      </w:r>
    </w:p>
    <w:p w:rsidR="00545468" w:rsidRPr="00723B63" w:rsidP="00545468" w14:paraId="7AE5B0F7" w14:textId="77777777">
      <w:pPr>
        <w:spacing w:line="276" w:lineRule="auto"/>
        <w:rPr>
          <w:lang w:val="en-GB"/>
        </w:rPr>
      </w:pPr>
    </w:p>
    <w:p w:rsidR="00AD59EC" w:rsidP="00AD59EC" w14:paraId="4E72EE42" w14:textId="32ADDDD2">
      <w:pPr>
        <w:spacing w:line="276" w:lineRule="auto"/>
        <w:rPr>
          <w:noProof w:val="0"/>
          <w:lang w:val="en-GB"/>
        </w:rPr>
      </w:pPr>
    </w:p>
    <w:p w:rsidR="008C6797" w:rsidRPr="00C231E0" w:rsidP="008C6797" w14:paraId="1379C6E9" w14:textId="38CDBD1A">
      <w:pPr>
        <w:pStyle w:val="Heading1"/>
        <w:rPr>
          <w:u w:val="single"/>
          <w:lang w:val="en-GB"/>
        </w:rPr>
      </w:pPr>
      <w:bookmarkStart w:id="6" w:name="_Toc516676177"/>
      <w:r w:rsidRPr="00C231E0">
        <w:rPr>
          <w:u w:val="single"/>
          <w:lang w:val="en-GB"/>
        </w:rPr>
        <w:t>Transfers to third countries</w:t>
      </w:r>
      <w:bookmarkEnd w:id="6"/>
    </w:p>
    <w:p w:rsidR="008C6797" w:rsidP="008C6797" w14:paraId="41D09AF5" w14:textId="77777777">
      <w:pPr>
        <w:spacing w:line="276" w:lineRule="auto"/>
        <w:rPr>
          <w:noProof w:val="0"/>
          <w:lang w:val="en-GB"/>
        </w:rPr>
      </w:pPr>
    </w:p>
    <w:p w:rsidR="008C6797" w:rsidRPr="00792292" w:rsidP="008C6797" w14:paraId="7AD57953" w14:textId="7199E68C">
      <w:pPr>
        <w:spacing w:line="276" w:lineRule="auto"/>
        <w:rPr>
          <w:noProof w:val="0"/>
          <w:lang w:val="en-GB"/>
        </w:rPr>
      </w:pPr>
      <w:r w:rsidRPr="003C612E">
        <w:rPr>
          <w:noProof w:val="0"/>
          <w:lang w:val="en-GB"/>
        </w:rPr>
        <w:t xml:space="preserve">Any transfer of </w:t>
      </w:r>
      <w:r>
        <w:rPr>
          <w:noProof w:val="0"/>
          <w:lang w:val="en-GB"/>
        </w:rPr>
        <w:t>P</w:t>
      </w:r>
      <w:r w:rsidRPr="003C612E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3C612E">
        <w:rPr>
          <w:noProof w:val="0"/>
          <w:lang w:val="en-GB"/>
        </w:rPr>
        <w:t>ata outside the European Economic Area (EEA) to a recipient who has his domicile or registered office in a country which is not c</w:t>
      </w:r>
      <w:r w:rsidRPr="003C612E">
        <w:rPr>
          <w:noProof w:val="0"/>
          <w:lang w:val="en-GB"/>
        </w:rPr>
        <w:t>overed by an adequacy decision, issued by the European Commission, will be governed by the provisions of a transfer agreement, which (i) will contain standard contractual clauses as set out in</w:t>
      </w:r>
      <w:r>
        <w:rPr>
          <w:noProof w:val="0"/>
          <w:lang w:val="en-GB"/>
        </w:rPr>
        <w:t xml:space="preserve"> t</w:t>
      </w:r>
      <w:r w:rsidRPr="003C612E">
        <w:rPr>
          <w:noProof w:val="0"/>
          <w:lang w:val="en-GB"/>
        </w:rPr>
        <w:t>he</w:t>
      </w:r>
      <w:r>
        <w:rPr>
          <w:noProof w:val="0"/>
          <w:lang w:val="en-GB"/>
        </w:rPr>
        <w:t xml:space="preserve"> Commission</w:t>
      </w:r>
      <w:r w:rsidRPr="003C612E">
        <w:rPr>
          <w:noProof w:val="0"/>
          <w:lang w:val="en-GB"/>
        </w:rPr>
        <w:t xml:space="preserve"> Implementing Decision (EU) 2021/914 of 4 June 20</w:t>
      </w:r>
      <w:r w:rsidRPr="003C612E">
        <w:rPr>
          <w:noProof w:val="0"/>
          <w:lang w:val="en-GB"/>
        </w:rPr>
        <w:t>21 on standard contractual clauses for the transfer of personal data to third countries</w:t>
      </w:r>
      <w:r w:rsidRPr="00792292">
        <w:rPr>
          <w:noProof w:val="0"/>
          <w:lang w:val="en-GB"/>
        </w:rPr>
        <w:t xml:space="preserve"> pursuant to</w:t>
      </w:r>
      <w:r w:rsidRPr="003C612E">
        <w:rPr>
          <w:noProof w:val="0"/>
          <w:lang w:val="en-GB"/>
        </w:rPr>
        <w:t xml:space="preserve"> Regulation (EU) 2016/679 of the European Parliament and of the Council</w:t>
      </w:r>
      <w:r w:rsidRPr="00792292">
        <w:rPr>
          <w:noProof w:val="0"/>
          <w:lang w:val="en-US"/>
        </w:rPr>
        <w:t xml:space="preserve">, or (ii) is based on any other mechanism </w:t>
      </w:r>
      <w:r w:rsidR="00324EF0">
        <w:rPr>
          <w:noProof w:val="0"/>
          <w:lang w:val="en-US"/>
        </w:rPr>
        <w:t>according to</w:t>
      </w:r>
      <w:r w:rsidRPr="00792292">
        <w:rPr>
          <w:noProof w:val="0"/>
          <w:lang w:val="en-US"/>
        </w:rPr>
        <w:t xml:space="preserve"> privacy legislation or any othe</w:t>
      </w:r>
      <w:r w:rsidRPr="00792292">
        <w:rPr>
          <w:noProof w:val="0"/>
          <w:lang w:val="en-US"/>
        </w:rPr>
        <w:t>r legislation concerning the processing of personal data.</w:t>
      </w:r>
    </w:p>
    <w:p w:rsidR="008C6797" w:rsidRPr="00792292" w:rsidP="008C6797" w14:paraId="6A9C5A90" w14:textId="77777777">
      <w:pPr>
        <w:spacing w:line="276" w:lineRule="auto"/>
        <w:rPr>
          <w:noProof w:val="0"/>
          <w:lang w:val="en-US"/>
        </w:rPr>
      </w:pPr>
    </w:p>
    <w:p w:rsidR="008C6797" w:rsidRPr="00360154" w:rsidP="008C6797" w14:paraId="0B4B386F" w14:textId="12FFECBB">
      <w:pPr>
        <w:spacing w:line="276" w:lineRule="auto"/>
        <w:rPr>
          <w:noProof w:val="0"/>
          <w:lang w:val="en-GB"/>
        </w:rPr>
      </w:pPr>
      <w:r w:rsidRPr="003C612E">
        <w:rPr>
          <w:noProof w:val="0"/>
          <w:lang w:val="en-GB"/>
        </w:rPr>
        <w:t>In the case of Stoopen &amp; Meeûs, it is possible that a transfer to third countries is done. If you so desire, you can always get more information about the country to which the transfer of your Pers</w:t>
      </w:r>
      <w:r w:rsidRPr="003C612E">
        <w:rPr>
          <w:noProof w:val="0"/>
          <w:lang w:val="en-GB"/>
        </w:rPr>
        <w:t xml:space="preserve">onal Data takes place and the appropriate measures that have been taken. </w:t>
      </w:r>
      <w:r w:rsidRPr="00360154">
        <w:rPr>
          <w:noProof w:val="0"/>
          <w:lang w:val="en-GB"/>
        </w:rPr>
        <w:t>Please contact us to this regard</w:t>
      </w:r>
      <w:r w:rsidR="00C539E5">
        <w:rPr>
          <w:noProof w:val="0"/>
          <w:lang w:val="en-GB"/>
        </w:rPr>
        <w:t xml:space="preserve"> through the contact data described in this Privacy Statement </w:t>
      </w:r>
      <w:r w:rsidR="004857DA">
        <w:rPr>
          <w:noProof w:val="0"/>
          <w:lang w:val="en-GB"/>
        </w:rPr>
        <w:t>in the section</w:t>
      </w:r>
      <w:r w:rsidR="005D5DD3">
        <w:rPr>
          <w:noProof w:val="0"/>
          <w:lang w:val="en-GB"/>
        </w:rPr>
        <w:t xml:space="preserve"> “</w:t>
      </w:r>
      <w:r w:rsidR="00324EF0">
        <w:rPr>
          <w:noProof w:val="0"/>
          <w:lang w:val="en-GB"/>
        </w:rPr>
        <w:t>W</w:t>
      </w:r>
      <w:r w:rsidR="005D5DD3">
        <w:rPr>
          <w:noProof w:val="0"/>
          <w:lang w:val="en-GB"/>
        </w:rPr>
        <w:t>ho is</w:t>
      </w:r>
      <w:r w:rsidR="00324EF0">
        <w:rPr>
          <w:noProof w:val="0"/>
          <w:lang w:val="en-GB"/>
        </w:rPr>
        <w:t xml:space="preserve"> the controller of</w:t>
      </w:r>
      <w:r w:rsidR="005D5DD3">
        <w:rPr>
          <w:noProof w:val="0"/>
          <w:lang w:val="en-GB"/>
        </w:rPr>
        <w:t xml:space="preserve"> the processing of your personal data</w:t>
      </w:r>
      <w:r w:rsidR="00324EF0">
        <w:rPr>
          <w:noProof w:val="0"/>
          <w:lang w:val="en-GB"/>
        </w:rPr>
        <w:t>?</w:t>
      </w:r>
      <w:r w:rsidR="005D5DD3">
        <w:rPr>
          <w:noProof w:val="0"/>
          <w:lang w:val="en-GB"/>
        </w:rPr>
        <w:t>”</w:t>
      </w:r>
      <w:r w:rsidR="004857DA">
        <w:rPr>
          <w:noProof w:val="0"/>
          <w:lang w:val="en-GB"/>
        </w:rPr>
        <w:t>.</w:t>
      </w:r>
    </w:p>
    <w:p w:rsidR="008C6797" w:rsidP="00AD59EC" w14:paraId="53237CDB" w14:textId="79862B34">
      <w:pPr>
        <w:spacing w:line="276" w:lineRule="auto"/>
        <w:rPr>
          <w:noProof w:val="0"/>
          <w:lang w:val="en-GB"/>
        </w:rPr>
      </w:pPr>
    </w:p>
    <w:p w:rsidR="004857DA" w:rsidP="00AD59EC" w14:paraId="2B345F74" w14:textId="133EBED5">
      <w:pPr>
        <w:spacing w:line="276" w:lineRule="auto"/>
        <w:rPr>
          <w:noProof w:val="0"/>
          <w:lang w:val="en-GB"/>
        </w:rPr>
      </w:pPr>
    </w:p>
    <w:p w:rsidR="004857DA" w:rsidRPr="00324EF0" w:rsidP="004857DA" w14:paraId="4CCFFB2B" w14:textId="21EFE821">
      <w:pPr>
        <w:spacing w:line="276" w:lineRule="auto"/>
        <w:rPr>
          <w:b/>
          <w:u w:val="single"/>
          <w:lang w:val="en-GB"/>
        </w:rPr>
      </w:pPr>
      <w:r w:rsidRPr="00324EF0">
        <w:rPr>
          <w:b/>
          <w:u w:val="single"/>
          <w:lang w:val="en-GB"/>
        </w:rPr>
        <w:t>Retention period</w:t>
      </w:r>
    </w:p>
    <w:p w:rsidR="004857DA" w:rsidRPr="003C612E" w:rsidP="004857DA" w14:paraId="61E36E18" w14:textId="77777777">
      <w:pPr>
        <w:spacing w:line="276" w:lineRule="auto"/>
        <w:rPr>
          <w:b/>
          <w:lang w:val="en-GB"/>
        </w:rPr>
      </w:pPr>
    </w:p>
    <w:p w:rsidR="00EA29A9" w:rsidP="004857DA" w14:paraId="619C8525" w14:textId="3AEAE0EB">
      <w:pPr>
        <w:spacing w:line="276" w:lineRule="auto"/>
        <w:rPr>
          <w:bCs/>
          <w:lang w:val="en-GB"/>
        </w:rPr>
      </w:pPr>
      <w:r w:rsidRPr="00BB1F28">
        <w:rPr>
          <w:bCs/>
          <w:lang w:val="en-GB"/>
        </w:rPr>
        <w:t>Your Personal Data will not be kept longer than necessary for the purposes for which they were collected, as described in the section "</w:t>
      </w:r>
      <w:r w:rsidR="001E0B72">
        <w:rPr>
          <w:bCs/>
          <w:lang w:val="en-GB"/>
        </w:rPr>
        <w:t>Why do we collect Personal Data?</w:t>
      </w:r>
      <w:r w:rsidRPr="00BB1F28">
        <w:rPr>
          <w:bCs/>
          <w:lang w:val="en-GB"/>
        </w:rPr>
        <w:t>", unless (i) in case of con</w:t>
      </w:r>
      <w:r w:rsidRPr="00BB1F28">
        <w:rPr>
          <w:bCs/>
          <w:lang w:val="en-GB"/>
        </w:rPr>
        <w:t xml:space="preserve">sent, (ii) if a longer retention period is required or justified in the context of a </w:t>
      </w:r>
      <w:r>
        <w:rPr>
          <w:bCs/>
          <w:lang w:val="en-GB"/>
        </w:rPr>
        <w:t xml:space="preserve">prescription </w:t>
      </w:r>
      <w:r w:rsidRPr="00BB1F28">
        <w:rPr>
          <w:bCs/>
          <w:lang w:val="en-GB"/>
        </w:rPr>
        <w:t xml:space="preserve">or expiry period </w:t>
      </w:r>
      <w:r w:rsidR="00F00424">
        <w:rPr>
          <w:bCs/>
          <w:lang w:val="en-GB"/>
        </w:rPr>
        <w:t>foreseen</w:t>
      </w:r>
      <w:r>
        <w:rPr>
          <w:bCs/>
          <w:lang w:val="en-GB"/>
        </w:rPr>
        <w:t xml:space="preserve"> by law or other obligations</w:t>
      </w:r>
      <w:r w:rsidRPr="00BB1F28">
        <w:rPr>
          <w:bCs/>
          <w:lang w:val="en-GB"/>
        </w:rPr>
        <w:t xml:space="preserve"> in applicable</w:t>
      </w:r>
      <w:r w:rsidR="00324EF0">
        <w:rPr>
          <w:bCs/>
          <w:lang w:val="en-GB"/>
        </w:rPr>
        <w:t xml:space="preserve"> law and</w:t>
      </w:r>
      <w:r w:rsidRPr="00BB1F28">
        <w:rPr>
          <w:bCs/>
          <w:lang w:val="en-GB"/>
        </w:rPr>
        <w:t xml:space="preserve"> regulations</w:t>
      </w:r>
      <w:r>
        <w:rPr>
          <w:bCs/>
          <w:lang w:val="en-GB"/>
        </w:rPr>
        <w:t>.</w:t>
      </w:r>
    </w:p>
    <w:p w:rsidR="00EA29A9" w:rsidP="004857DA" w14:paraId="1BB0F91C" w14:textId="37449949">
      <w:pPr>
        <w:spacing w:line="276" w:lineRule="auto"/>
        <w:rPr>
          <w:bCs/>
          <w:lang w:val="en-GB"/>
        </w:rPr>
      </w:pPr>
    </w:p>
    <w:p w:rsidR="005D52D8" w:rsidRPr="00324EF0" w:rsidP="004857DA" w14:paraId="5DB94CC6" w14:textId="28C33E2B">
      <w:pPr>
        <w:spacing w:line="276" w:lineRule="auto"/>
        <w:rPr>
          <w:bCs/>
          <w:u w:val="single"/>
          <w:lang w:val="en-GB"/>
        </w:rPr>
      </w:pPr>
    </w:p>
    <w:p w:rsidR="005D52D8" w:rsidRPr="00324EF0" w:rsidP="005D52D8" w14:paraId="3432461D" w14:textId="374774EB">
      <w:pPr>
        <w:spacing w:line="276" w:lineRule="auto"/>
        <w:rPr>
          <w:b/>
          <w:noProof w:val="0"/>
          <w:u w:val="single"/>
          <w:lang w:val="en-US"/>
        </w:rPr>
      </w:pPr>
      <w:r w:rsidRPr="00324EF0">
        <w:rPr>
          <w:b/>
          <w:noProof w:val="0"/>
          <w:u w:val="single"/>
          <w:lang w:val="en-US"/>
        </w:rPr>
        <w:t>Security</w:t>
      </w:r>
    </w:p>
    <w:p w:rsidR="005D52D8" w:rsidRPr="00F95CF7" w:rsidP="005D52D8" w14:paraId="07B8894D" w14:textId="77777777">
      <w:pPr>
        <w:spacing w:line="276" w:lineRule="auto"/>
        <w:rPr>
          <w:noProof w:val="0"/>
          <w:lang w:val="en-US"/>
        </w:rPr>
      </w:pPr>
    </w:p>
    <w:p w:rsidR="005D52D8" w:rsidP="005D52D8" w14:paraId="4D77FC61" w14:textId="0C05E988">
      <w:pPr>
        <w:rPr>
          <w:noProof w:val="0"/>
          <w:lang w:val="en-GB"/>
        </w:rPr>
      </w:pPr>
      <w:r w:rsidRPr="001B3991">
        <w:rPr>
          <w:noProof w:val="0"/>
          <w:lang w:val="en-GB"/>
        </w:rPr>
        <w:t>Stoopen &amp; Meeûs</w:t>
      </w:r>
      <w:r w:rsidRPr="001B3991">
        <w:rPr>
          <w:noProof w:val="0"/>
          <w:lang w:val="en-GB"/>
        </w:rPr>
        <w:t xml:space="preserve"> believes it is important that your data are handled in a secure manner. Various security technologies and measures are therefore used to protect your data appropriately against unauthorised access, use, loss or disclosure.</w:t>
      </w:r>
    </w:p>
    <w:p w:rsidR="0077057E" w:rsidP="005D52D8" w14:paraId="59DCB0AA" w14:textId="027254AF">
      <w:pPr>
        <w:rPr>
          <w:noProof w:val="0"/>
          <w:lang w:val="en-GB"/>
        </w:rPr>
      </w:pPr>
    </w:p>
    <w:p w:rsidR="0077057E" w:rsidP="005D52D8" w14:paraId="772778C4" w14:textId="4050E414">
      <w:pPr>
        <w:rPr>
          <w:noProof w:val="0"/>
          <w:lang w:val="en-GB"/>
        </w:rPr>
      </w:pPr>
    </w:p>
    <w:p w:rsidR="0077057E" w:rsidRPr="00324EF0" w:rsidP="0077057E" w14:paraId="1B22560A" w14:textId="4656B8C0">
      <w:pPr>
        <w:pStyle w:val="Heading1"/>
        <w:rPr>
          <w:u w:val="single"/>
          <w:lang w:val="en-US"/>
        </w:rPr>
      </w:pPr>
      <w:r>
        <w:rPr>
          <w:u w:val="single"/>
          <w:lang w:val="en-US"/>
        </w:rPr>
        <w:t>What are your rights as</w:t>
      </w:r>
      <w:r w:rsidRPr="00324EF0">
        <w:rPr>
          <w:u w:val="single"/>
          <w:lang w:val="en-US"/>
        </w:rPr>
        <w:t xml:space="preserve"> data s</w:t>
      </w:r>
      <w:r w:rsidRPr="00324EF0">
        <w:rPr>
          <w:u w:val="single"/>
          <w:lang w:val="en-US"/>
        </w:rPr>
        <w:t>ubject</w:t>
      </w:r>
      <w:r>
        <w:rPr>
          <w:u w:val="single"/>
          <w:lang w:val="en-US"/>
        </w:rPr>
        <w:t xml:space="preserve"> with respect to your Personal Data?</w:t>
      </w:r>
    </w:p>
    <w:p w:rsidR="0077057E" w:rsidP="0077057E" w14:paraId="0F4B78E8" w14:textId="77777777">
      <w:pPr>
        <w:spacing w:line="276" w:lineRule="auto"/>
        <w:rPr>
          <w:noProof w:val="0"/>
          <w:lang w:val="en-GB"/>
        </w:rPr>
      </w:pPr>
    </w:p>
    <w:p w:rsidR="0077057E" w:rsidRPr="00175F94" w:rsidP="0077057E" w14:paraId="5D6A0364" w14:textId="5E89368C">
      <w:pPr>
        <w:spacing w:line="276" w:lineRule="auto"/>
        <w:rPr>
          <w:noProof w:val="0"/>
          <w:lang w:val="en-GB"/>
        </w:rPr>
      </w:pPr>
      <w:r w:rsidRPr="00175F94">
        <w:rPr>
          <w:noProof w:val="0"/>
          <w:lang w:val="en-GB"/>
        </w:rPr>
        <w:t xml:space="preserve">As data subject you have a number of rights which you can enforce against Stoopen &amp; Meeûs. If you want to exercise one of these rights, please contact us using the contact information described in this Privacy </w:t>
      </w:r>
      <w:r>
        <w:rPr>
          <w:noProof w:val="0"/>
          <w:lang w:val="en-GB"/>
        </w:rPr>
        <w:t>St</w:t>
      </w:r>
      <w:r>
        <w:rPr>
          <w:noProof w:val="0"/>
          <w:lang w:val="en-GB"/>
        </w:rPr>
        <w:t>atement</w:t>
      </w:r>
      <w:r w:rsidRPr="00175F94">
        <w:rPr>
          <w:noProof w:val="0"/>
          <w:lang w:val="en-GB"/>
        </w:rPr>
        <w:t xml:space="preserve"> under </w:t>
      </w:r>
      <w:r>
        <w:rPr>
          <w:noProof w:val="0"/>
          <w:lang w:val="en-GB"/>
        </w:rPr>
        <w:t>“</w:t>
      </w:r>
      <w:r w:rsidRPr="00C231E0" w:rsidR="00C231E0">
        <w:rPr>
          <w:noProof w:val="0"/>
          <w:lang w:val="en-GB"/>
        </w:rPr>
        <w:t xml:space="preserve">Who is </w:t>
      </w:r>
      <w:r w:rsidR="00C231E0">
        <w:rPr>
          <w:noProof w:val="0"/>
          <w:lang w:val="en-GB"/>
        </w:rPr>
        <w:t>the controller of</w:t>
      </w:r>
      <w:r w:rsidRPr="00C231E0" w:rsidR="00C231E0">
        <w:rPr>
          <w:noProof w:val="0"/>
          <w:lang w:val="en-GB"/>
        </w:rPr>
        <w:t xml:space="preserve"> the processing of your Personal Data</w:t>
      </w:r>
      <w:r w:rsidR="00C231E0">
        <w:rPr>
          <w:noProof w:val="0"/>
          <w:lang w:val="en-GB"/>
        </w:rPr>
        <w:t>?”</w:t>
      </w:r>
      <w:r w:rsidRPr="00697B6D" w:rsidR="00C231E0">
        <w:rPr>
          <w:noProof w:val="0"/>
          <w:lang w:val="en-GB"/>
        </w:rPr>
        <w:t>.</w:t>
      </w:r>
      <w:r w:rsidR="00CA22FF">
        <w:rPr>
          <w:noProof w:val="0"/>
          <w:lang w:val="en-GB"/>
        </w:rPr>
        <w:t xml:space="preserve"> A clear identification </w:t>
      </w:r>
      <w:r w:rsidR="00CF7EE2">
        <w:rPr>
          <w:noProof w:val="0"/>
          <w:lang w:val="en-GB"/>
        </w:rPr>
        <w:t xml:space="preserve">of yourself is required (e.g. by adding a copy of your identity card) in order to </w:t>
      </w:r>
      <w:r w:rsidR="00EA7B6C">
        <w:rPr>
          <w:noProof w:val="0"/>
          <w:lang w:val="en-GB"/>
        </w:rPr>
        <w:t xml:space="preserve">avoid any unauthorised </w:t>
      </w:r>
      <w:r w:rsidR="00324EF0">
        <w:rPr>
          <w:noProof w:val="0"/>
          <w:lang w:val="en-GB"/>
        </w:rPr>
        <w:t>disclosure</w:t>
      </w:r>
      <w:r w:rsidR="00EA7B6C">
        <w:rPr>
          <w:noProof w:val="0"/>
          <w:lang w:val="en-GB"/>
        </w:rPr>
        <w:t xml:space="preserve"> of your </w:t>
      </w:r>
      <w:r w:rsidR="008A0923">
        <w:rPr>
          <w:noProof w:val="0"/>
          <w:lang w:val="en-GB"/>
        </w:rPr>
        <w:t>Personal Data.</w:t>
      </w:r>
    </w:p>
    <w:p w:rsidR="0077057E" w:rsidRPr="00175F94" w:rsidP="0077057E" w14:paraId="47110C7D" w14:textId="77777777">
      <w:pPr>
        <w:spacing w:line="276" w:lineRule="auto"/>
        <w:rPr>
          <w:noProof w:val="0"/>
          <w:lang w:val="en-GB"/>
        </w:rPr>
      </w:pPr>
    </w:p>
    <w:p w:rsidR="0077057E" w:rsidRPr="00175F94" w:rsidP="0077057E" w14:paraId="7418E63B" w14:textId="77777777">
      <w:pPr>
        <w:spacing w:line="276" w:lineRule="auto"/>
        <w:rPr>
          <w:noProof w:val="0"/>
          <w:lang w:val="en-GB"/>
        </w:rPr>
      </w:pPr>
      <w:r w:rsidRPr="00175F94">
        <w:rPr>
          <w:noProof w:val="0"/>
          <w:lang w:val="en-GB"/>
        </w:rPr>
        <w:t>The rights yo</w:t>
      </w:r>
      <w:r w:rsidRPr="00175F94">
        <w:rPr>
          <w:noProof w:val="0"/>
          <w:lang w:val="en-GB"/>
        </w:rPr>
        <w:t>u have are the following:</w:t>
      </w:r>
    </w:p>
    <w:p w:rsidR="0077057E" w:rsidRPr="00175F94" w:rsidP="0077057E" w14:paraId="7A4568EE" w14:textId="77777777">
      <w:pPr>
        <w:spacing w:line="276" w:lineRule="auto"/>
        <w:rPr>
          <w:noProof w:val="0"/>
          <w:lang w:val="en-GB"/>
        </w:rPr>
      </w:pPr>
    </w:p>
    <w:p w:rsidR="0077057E" w:rsidRPr="00360154" w:rsidP="0077057E" w14:paraId="53D76A45" w14:textId="35C009BD">
      <w:pPr>
        <w:pStyle w:val="ListParagraph"/>
        <w:numPr>
          <w:ilvl w:val="0"/>
          <w:numId w:val="8"/>
        </w:numPr>
        <w:spacing w:line="276" w:lineRule="auto"/>
        <w:rPr>
          <w:noProof w:val="0"/>
          <w:lang w:val="en-GB"/>
        </w:rPr>
      </w:pPr>
      <w:r w:rsidRPr="00360154">
        <w:rPr>
          <w:noProof w:val="0"/>
          <w:lang w:val="en-GB"/>
        </w:rPr>
        <w:t xml:space="preserve">Right to </w:t>
      </w:r>
      <w:r>
        <w:rPr>
          <w:noProof w:val="0"/>
          <w:lang w:val="en-GB"/>
        </w:rPr>
        <w:t>access</w:t>
      </w:r>
      <w:r w:rsidRPr="00360154">
        <w:rPr>
          <w:noProof w:val="0"/>
          <w:lang w:val="en-GB"/>
        </w:rPr>
        <w:t xml:space="preserve"> your Personal Data: you have the right to </w:t>
      </w:r>
      <w:r>
        <w:rPr>
          <w:noProof w:val="0"/>
          <w:lang w:val="en-GB"/>
        </w:rPr>
        <w:t>access</w:t>
      </w:r>
      <w:r w:rsidRPr="00360154">
        <w:rPr>
          <w:noProof w:val="0"/>
          <w:lang w:val="en-GB"/>
        </w:rPr>
        <w:t xml:space="preserve"> the Personal Data</w:t>
      </w:r>
      <w:r w:rsidR="00324EF0">
        <w:rPr>
          <w:noProof w:val="0"/>
          <w:lang w:val="en-GB"/>
        </w:rPr>
        <w:t xml:space="preserve"> </w:t>
      </w:r>
      <w:r w:rsidR="00324EF0">
        <w:rPr>
          <w:rFonts w:eastAsia="Calibri"/>
          <w:noProof w:val="0"/>
          <w:lang w:val="en-US" w:eastAsia="en-US" w:bidi="ar-SA"/>
        </w:rPr>
        <w:t xml:space="preserve">processed </w:t>
      </w:r>
      <w:r w:rsidRPr="00360154">
        <w:rPr>
          <w:noProof w:val="0"/>
          <w:lang w:val="en-GB"/>
        </w:rPr>
        <w:t>by Stoopen &amp; Meeûs and to find out how Stoopen &amp; Meeûs uses them;</w:t>
      </w:r>
    </w:p>
    <w:p w:rsidR="0077057E" w:rsidRPr="00360154" w:rsidP="0077057E" w14:paraId="0A14C3FE" w14:textId="2ADFBDEA">
      <w:pPr>
        <w:pStyle w:val="ListParagraph"/>
        <w:numPr>
          <w:ilvl w:val="0"/>
          <w:numId w:val="8"/>
        </w:numPr>
        <w:spacing w:line="276" w:lineRule="auto"/>
        <w:rPr>
          <w:noProof w:val="0"/>
          <w:lang w:val="en-GB"/>
        </w:rPr>
      </w:pPr>
      <w:r w:rsidRPr="00360154">
        <w:rPr>
          <w:noProof w:val="0"/>
          <w:lang w:val="en-GB"/>
        </w:rPr>
        <w:t>right to amend or rectify your incorrect or incomplete Personal Data;</w:t>
      </w:r>
      <w:r w:rsidR="00EA3E51">
        <w:rPr>
          <w:noProof w:val="0"/>
          <w:lang w:val="en-GB"/>
        </w:rPr>
        <w:t xml:space="preserve"> you can ask to correct </w:t>
      </w:r>
      <w:r w:rsidR="00324EF0">
        <w:rPr>
          <w:noProof w:val="0"/>
          <w:lang w:val="en-GB"/>
        </w:rPr>
        <w:t xml:space="preserve">or to complete </w:t>
      </w:r>
      <w:r w:rsidR="00EA3E51">
        <w:rPr>
          <w:noProof w:val="0"/>
          <w:lang w:val="en-GB"/>
        </w:rPr>
        <w:t>incorrect or incomplete data;</w:t>
      </w:r>
    </w:p>
    <w:p w:rsidR="0077057E" w:rsidRPr="00360154" w:rsidP="0077057E" w14:paraId="59AFA277" w14:textId="77777777">
      <w:pPr>
        <w:numPr>
          <w:ilvl w:val="0"/>
          <w:numId w:val="6"/>
        </w:numPr>
        <w:shd w:val="clear" w:color="auto" w:fill="FFFFFF"/>
        <w:spacing w:line="276" w:lineRule="auto"/>
        <w:rPr>
          <w:rFonts w:cs="Segoe UI"/>
          <w:lang w:val="en-GB" w:eastAsia="nl-BE"/>
        </w:rPr>
      </w:pPr>
      <w:r w:rsidRPr="00360154">
        <w:rPr>
          <w:rFonts w:cs="Segoe UI"/>
          <w:lang w:val="en-GB" w:eastAsia="nl-BE"/>
        </w:rPr>
        <w:t xml:space="preserve">The right to </w:t>
      </w:r>
      <w:r>
        <w:rPr>
          <w:rFonts w:cs="Segoe UI"/>
          <w:lang w:val="en-GB" w:eastAsia="nl-BE"/>
        </w:rPr>
        <w:t>be forgotten</w:t>
      </w:r>
      <w:r w:rsidRPr="00360154">
        <w:rPr>
          <w:rFonts w:cs="Segoe UI"/>
          <w:lang w:val="en-GB" w:eastAsia="nl-BE"/>
        </w:rPr>
        <w:t xml:space="preserve">: under certain conditions you have the right to have your Personal Data </w:t>
      </w:r>
      <w:r>
        <w:rPr>
          <w:rFonts w:cs="Segoe UI"/>
          <w:lang w:val="en-GB" w:eastAsia="nl-BE"/>
        </w:rPr>
        <w:t>eras</w:t>
      </w:r>
      <w:r w:rsidRPr="00360154">
        <w:rPr>
          <w:rFonts w:cs="Segoe UI"/>
          <w:lang w:val="en-GB" w:eastAsia="nl-BE"/>
        </w:rPr>
        <w:t>ed, which will b</w:t>
      </w:r>
      <w:r w:rsidRPr="00360154">
        <w:rPr>
          <w:rFonts w:cs="Segoe UI"/>
          <w:lang w:val="en-GB" w:eastAsia="nl-BE"/>
        </w:rPr>
        <w:t>e assessed by Stoopen &amp; Meeûs and may be refused;</w:t>
      </w:r>
    </w:p>
    <w:p w:rsidR="0077057E" w:rsidRPr="00360154" w:rsidP="0077057E" w14:paraId="41F89C1A" w14:textId="74A7552E">
      <w:pPr>
        <w:numPr>
          <w:ilvl w:val="0"/>
          <w:numId w:val="6"/>
        </w:numPr>
        <w:shd w:val="clear" w:color="auto" w:fill="FFFFFF"/>
        <w:spacing w:line="276" w:lineRule="auto"/>
        <w:rPr>
          <w:rFonts w:cs="Segoe UI"/>
          <w:lang w:val="en-GB" w:eastAsia="nl-BE"/>
        </w:rPr>
      </w:pPr>
      <w:r w:rsidRPr="00360154">
        <w:rPr>
          <w:rFonts w:cs="Segoe UI"/>
          <w:lang w:val="en-GB" w:eastAsia="nl-BE"/>
        </w:rPr>
        <w:t>The right to restrict the processing of your Personal Data</w:t>
      </w:r>
      <w:r w:rsidR="004625F2">
        <w:rPr>
          <w:rFonts w:cs="Segoe UI"/>
          <w:lang w:val="en-GB" w:eastAsia="nl-BE"/>
        </w:rPr>
        <w:t xml:space="preserve"> in certain circumstances</w:t>
      </w:r>
      <w:r w:rsidRPr="00360154">
        <w:rPr>
          <w:rFonts w:cs="Segoe UI"/>
          <w:lang w:val="en-GB" w:eastAsia="nl-BE"/>
        </w:rPr>
        <w:t>;</w:t>
      </w:r>
    </w:p>
    <w:p w:rsidR="0077057E" w:rsidP="0077057E" w14:paraId="7989685C" w14:textId="77777777">
      <w:pPr>
        <w:numPr>
          <w:ilvl w:val="0"/>
          <w:numId w:val="6"/>
        </w:numPr>
        <w:shd w:val="clear" w:color="auto" w:fill="FFFFFF"/>
        <w:spacing w:line="276" w:lineRule="auto"/>
        <w:rPr>
          <w:rFonts w:cs="Segoe UI"/>
          <w:lang w:val="en-GB" w:eastAsia="nl-BE"/>
        </w:rPr>
      </w:pPr>
      <w:r w:rsidRPr="00360154">
        <w:rPr>
          <w:rFonts w:cs="Segoe UI"/>
          <w:lang w:val="en-GB" w:eastAsia="nl-BE"/>
        </w:rPr>
        <w:t>The right to object to the processing if you do not agree with the way in which Stoopen &amp; Meeûs processes your Personal D</w:t>
      </w:r>
      <w:r w:rsidRPr="00360154">
        <w:rPr>
          <w:rFonts w:cs="Segoe UI"/>
          <w:lang w:val="en-GB" w:eastAsia="nl-BE"/>
        </w:rPr>
        <w:t>ata;</w:t>
      </w:r>
    </w:p>
    <w:p w:rsidR="0077057E" w:rsidP="0077057E" w14:paraId="2775863D" w14:textId="32ACF1C4">
      <w:pPr>
        <w:numPr>
          <w:ilvl w:val="0"/>
          <w:numId w:val="6"/>
        </w:numPr>
        <w:shd w:val="clear" w:color="auto" w:fill="FFFFFF"/>
        <w:spacing w:line="276" w:lineRule="auto"/>
        <w:rPr>
          <w:rFonts w:cs="Segoe UI"/>
          <w:lang w:val="en-GB" w:eastAsia="nl-BE"/>
        </w:rPr>
      </w:pPr>
      <w:r w:rsidRPr="00360154">
        <w:rPr>
          <w:rFonts w:cs="Segoe UI"/>
          <w:lang w:val="en-GB" w:eastAsia="nl-BE"/>
        </w:rPr>
        <w:t xml:space="preserve">The right to the </w:t>
      </w:r>
      <w:r>
        <w:rPr>
          <w:rFonts w:cs="Segoe UI"/>
          <w:lang w:val="en-GB" w:eastAsia="nl-BE"/>
        </w:rPr>
        <w:t>portability</w:t>
      </w:r>
      <w:r w:rsidRPr="00360154">
        <w:rPr>
          <w:rFonts w:cs="Segoe UI"/>
          <w:lang w:val="en-GB" w:eastAsia="nl-BE"/>
        </w:rPr>
        <w:t xml:space="preserve"> of your Personal Data: under certain conditions, you have the right to obtain Personal Data that you provided to Stoopen &amp; Meeûs in an easily usable format and to transfer it to a third party.</w:t>
      </w:r>
      <w:r>
        <w:rPr>
          <w:rFonts w:cs="Segoe UI"/>
          <w:lang w:val="en-GB" w:eastAsia="nl-BE"/>
        </w:rPr>
        <w:t xml:space="preserve"> </w:t>
      </w:r>
    </w:p>
    <w:p w:rsidR="00F176D9" w:rsidP="00F176D9" w14:paraId="2FC3C1D9" w14:textId="03F06CEA">
      <w:pPr>
        <w:shd w:val="clear" w:color="auto" w:fill="FFFFFF"/>
        <w:spacing w:line="276" w:lineRule="auto"/>
        <w:rPr>
          <w:rFonts w:cs="Segoe UI"/>
          <w:lang w:val="en-GB" w:eastAsia="nl-BE"/>
        </w:rPr>
      </w:pPr>
    </w:p>
    <w:p w:rsidR="00F176D9" w:rsidRPr="00360154" w:rsidP="00F176D9" w14:paraId="68B8AADC" w14:textId="0091DA70">
      <w:pPr>
        <w:shd w:val="clear" w:color="auto" w:fill="FFFFFF"/>
        <w:spacing w:line="276" w:lineRule="auto"/>
        <w:rPr>
          <w:noProof w:val="0"/>
          <w:lang w:val="en-GB"/>
        </w:rPr>
      </w:pPr>
      <w:r w:rsidRPr="00360154">
        <w:rPr>
          <w:noProof w:val="0"/>
          <w:lang w:val="en-GB"/>
        </w:rPr>
        <w:t xml:space="preserve">Stoopen &amp; Meeûs </w:t>
      </w:r>
      <w:r>
        <w:rPr>
          <w:noProof w:val="0"/>
          <w:lang w:val="en-GB"/>
        </w:rPr>
        <w:t>commits its</w:t>
      </w:r>
      <w:r>
        <w:rPr>
          <w:noProof w:val="0"/>
          <w:lang w:val="en-GB"/>
        </w:rPr>
        <w:t xml:space="preserve">elf </w:t>
      </w:r>
      <w:r w:rsidRPr="00360154">
        <w:rPr>
          <w:noProof w:val="0"/>
          <w:lang w:val="en-GB"/>
        </w:rPr>
        <w:t>to reply within the period of one month from receipt of the request, which may consist of:</w:t>
      </w:r>
    </w:p>
    <w:p w:rsidR="00F176D9" w:rsidRPr="00360154" w:rsidP="00F176D9" w14:paraId="0F7FB22F" w14:textId="77777777">
      <w:pPr>
        <w:shd w:val="clear" w:color="auto" w:fill="FFFFFF"/>
        <w:spacing w:line="276" w:lineRule="auto"/>
        <w:rPr>
          <w:noProof w:val="0"/>
          <w:lang w:val="en-GB"/>
        </w:rPr>
      </w:pPr>
    </w:p>
    <w:p w:rsidR="00F176D9" w:rsidRPr="00360154" w:rsidP="00F176D9" w14:paraId="30E37D02" w14:textId="77777777">
      <w:pPr>
        <w:numPr>
          <w:ilvl w:val="0"/>
          <w:numId w:val="7"/>
        </w:numPr>
        <w:shd w:val="clear" w:color="auto" w:fill="FFFFFF"/>
        <w:spacing w:line="276" w:lineRule="auto"/>
        <w:rPr>
          <w:rFonts w:cs="Segoe UI"/>
          <w:lang w:val="en-GB" w:eastAsia="nl-BE"/>
        </w:rPr>
      </w:pPr>
      <w:r w:rsidRPr="00360154">
        <w:rPr>
          <w:rFonts w:cs="Segoe UI"/>
          <w:lang w:val="en-GB" w:eastAsia="nl-BE"/>
        </w:rPr>
        <w:t>The actions taken in positive response to the request; or</w:t>
      </w:r>
    </w:p>
    <w:p w:rsidR="00F176D9" w:rsidRPr="001B3991" w:rsidP="00F176D9" w14:paraId="223F7797" w14:textId="77777777">
      <w:pPr>
        <w:numPr>
          <w:ilvl w:val="0"/>
          <w:numId w:val="7"/>
        </w:numPr>
        <w:shd w:val="clear" w:color="auto" w:fill="FFFFFF"/>
        <w:spacing w:line="276" w:lineRule="auto"/>
        <w:rPr>
          <w:rFonts w:cs="Segoe UI"/>
          <w:lang w:val="en-GB" w:eastAsia="nl-BE"/>
        </w:rPr>
      </w:pPr>
      <w:r w:rsidRPr="001B3991">
        <w:rPr>
          <w:rFonts w:cs="Segoe UI"/>
          <w:lang w:val="en-GB" w:eastAsia="nl-BE"/>
        </w:rPr>
        <w:t xml:space="preserve">The need to extend the response time by two months in complex cases and the reasons for such an </w:t>
      </w:r>
      <w:r w:rsidRPr="001B3991">
        <w:rPr>
          <w:rFonts w:cs="Segoe UI"/>
          <w:lang w:val="en-GB" w:eastAsia="nl-BE"/>
        </w:rPr>
        <w:t>extension; or</w:t>
      </w:r>
    </w:p>
    <w:p w:rsidR="00F176D9" w:rsidRPr="001B3991" w:rsidP="00F176D9" w14:paraId="77DBA8BB" w14:textId="77777777">
      <w:pPr>
        <w:numPr>
          <w:ilvl w:val="0"/>
          <w:numId w:val="7"/>
        </w:numPr>
        <w:shd w:val="clear" w:color="auto" w:fill="FFFFFF"/>
        <w:spacing w:line="276" w:lineRule="auto"/>
        <w:rPr>
          <w:rFonts w:cs="Segoe UI"/>
          <w:lang w:val="en-GB" w:eastAsia="nl-BE"/>
        </w:rPr>
      </w:pPr>
      <w:r w:rsidRPr="001B3991">
        <w:rPr>
          <w:rFonts w:cs="Segoe UI"/>
          <w:lang w:val="en-GB" w:eastAsia="nl-BE"/>
        </w:rPr>
        <w:t>In the event of a negative reply, the reason(s) for the refusal, as well as information on the possibilities of submitting a complaint to the supervisory authority or lodging an appeal with the court.</w:t>
      </w:r>
    </w:p>
    <w:p w:rsidR="00F176D9" w:rsidP="00F176D9" w14:paraId="398F00A2" w14:textId="4A89F683">
      <w:pPr>
        <w:shd w:val="clear" w:color="auto" w:fill="FFFFFF"/>
        <w:spacing w:line="276" w:lineRule="auto"/>
        <w:rPr>
          <w:rFonts w:cs="Segoe UI"/>
          <w:lang w:val="en-GB" w:eastAsia="nl-BE"/>
        </w:rPr>
      </w:pPr>
    </w:p>
    <w:p w:rsidR="00263FA0" w:rsidP="00F176D9" w14:paraId="29C2EE1C" w14:textId="36357EF1">
      <w:pPr>
        <w:shd w:val="clear" w:color="auto" w:fill="FFFFFF"/>
        <w:spacing w:line="276" w:lineRule="auto"/>
        <w:rPr>
          <w:rFonts w:cs="Segoe UI"/>
          <w:lang w:val="en-GB" w:eastAsia="nl-BE"/>
        </w:rPr>
      </w:pPr>
    </w:p>
    <w:p w:rsidR="00263FA0" w:rsidRPr="00EF067C" w:rsidP="00263FA0" w14:paraId="4CC9E2B6" w14:textId="1CB2A6E8">
      <w:pPr>
        <w:spacing w:line="276" w:lineRule="auto"/>
        <w:rPr>
          <w:b/>
          <w:noProof w:val="0"/>
          <w:u w:val="single"/>
          <w:lang w:val="en-GB"/>
        </w:rPr>
      </w:pPr>
      <w:r w:rsidRPr="00EF067C">
        <w:rPr>
          <w:b/>
          <w:noProof w:val="0"/>
          <w:u w:val="single"/>
          <w:lang w:val="en-GB"/>
        </w:rPr>
        <w:t>Children</w:t>
      </w:r>
    </w:p>
    <w:p w:rsidR="00263FA0" w:rsidRPr="001B3991" w:rsidP="00263FA0" w14:paraId="780B4558" w14:textId="77777777">
      <w:pPr>
        <w:spacing w:line="276" w:lineRule="auto"/>
        <w:rPr>
          <w:lang w:val="en-GB"/>
        </w:rPr>
      </w:pPr>
    </w:p>
    <w:p w:rsidR="00263FA0" w:rsidP="00263FA0" w14:paraId="63702A04" w14:textId="77777777">
      <w:pPr>
        <w:spacing w:line="276" w:lineRule="auto"/>
        <w:rPr>
          <w:lang w:val="en-GB"/>
        </w:rPr>
      </w:pPr>
      <w:r w:rsidRPr="001B3991">
        <w:rPr>
          <w:lang w:val="en-GB"/>
        </w:rPr>
        <w:t>We ask that individuals under</w:t>
      </w:r>
      <w:r w:rsidRPr="001B3991">
        <w:rPr>
          <w:lang w:val="en-GB"/>
        </w:rPr>
        <w:t xml:space="preserve"> the age of 1</w:t>
      </w:r>
      <w:r>
        <w:rPr>
          <w:lang w:val="en-GB"/>
        </w:rPr>
        <w:t>3</w:t>
      </w:r>
      <w:r w:rsidRPr="001B3991">
        <w:rPr>
          <w:lang w:val="en-GB"/>
        </w:rPr>
        <w:t xml:space="preserve"> years do not communicate </w:t>
      </w:r>
      <w:r>
        <w:rPr>
          <w:lang w:val="en-GB"/>
        </w:rPr>
        <w:t>P</w:t>
      </w:r>
      <w:r w:rsidRPr="001B3991">
        <w:rPr>
          <w:lang w:val="en-GB"/>
        </w:rPr>
        <w:t xml:space="preserve">ersonal </w:t>
      </w:r>
      <w:r>
        <w:rPr>
          <w:lang w:val="en-GB"/>
        </w:rPr>
        <w:t xml:space="preserve">Data </w:t>
      </w:r>
      <w:r w:rsidRPr="001B3991">
        <w:rPr>
          <w:lang w:val="en-GB"/>
        </w:rPr>
        <w:t xml:space="preserve">to Stoopen &amp; Meeûs, unless they have the approval of parent(s) or guardian(s). If we notice that we have collected the </w:t>
      </w:r>
      <w:r>
        <w:rPr>
          <w:lang w:val="en-GB"/>
        </w:rPr>
        <w:t>P</w:t>
      </w:r>
      <w:r w:rsidRPr="001B3991">
        <w:rPr>
          <w:lang w:val="en-GB"/>
        </w:rPr>
        <w:t xml:space="preserve">ersonal </w:t>
      </w:r>
      <w:r>
        <w:rPr>
          <w:lang w:val="en-GB"/>
        </w:rPr>
        <w:t xml:space="preserve">Data </w:t>
      </w:r>
      <w:r w:rsidRPr="001B3991">
        <w:rPr>
          <w:lang w:val="en-GB"/>
        </w:rPr>
        <w:t>of a person younger than 1</w:t>
      </w:r>
      <w:r>
        <w:rPr>
          <w:lang w:val="en-GB"/>
        </w:rPr>
        <w:t>3</w:t>
      </w:r>
      <w:r w:rsidRPr="001B3991">
        <w:rPr>
          <w:lang w:val="en-GB"/>
        </w:rPr>
        <w:t xml:space="preserve"> years</w:t>
      </w:r>
      <w:r>
        <w:rPr>
          <w:lang w:val="en-GB"/>
        </w:rPr>
        <w:t xml:space="preserve"> without such consent</w:t>
      </w:r>
      <w:r w:rsidRPr="001B3991">
        <w:rPr>
          <w:lang w:val="en-GB"/>
        </w:rPr>
        <w:t>, we will delet</w:t>
      </w:r>
      <w:r w:rsidRPr="001B3991">
        <w:rPr>
          <w:lang w:val="en-GB"/>
        </w:rPr>
        <w:t xml:space="preserve">e this </w:t>
      </w:r>
      <w:r>
        <w:rPr>
          <w:lang w:val="en-GB"/>
        </w:rPr>
        <w:t>data</w:t>
      </w:r>
      <w:r w:rsidRPr="001B3991">
        <w:rPr>
          <w:lang w:val="en-GB"/>
        </w:rPr>
        <w:t xml:space="preserve"> as soon as possible.</w:t>
      </w:r>
    </w:p>
    <w:p w:rsidR="00263FA0" w:rsidP="00F176D9" w14:paraId="3D53A411" w14:textId="010A03B6">
      <w:pPr>
        <w:shd w:val="clear" w:color="auto" w:fill="FFFFFF"/>
        <w:spacing w:line="276" w:lineRule="auto"/>
        <w:rPr>
          <w:rFonts w:cs="Segoe UI"/>
          <w:lang w:val="en-GB" w:eastAsia="nl-BE"/>
        </w:rPr>
      </w:pPr>
    </w:p>
    <w:p w:rsidR="00D15260" w:rsidP="00F176D9" w14:paraId="783D13A9" w14:textId="5A284397">
      <w:pPr>
        <w:shd w:val="clear" w:color="auto" w:fill="FFFFFF"/>
        <w:spacing w:line="276" w:lineRule="auto"/>
        <w:rPr>
          <w:rFonts w:cs="Segoe UI"/>
          <w:lang w:val="en-GB" w:eastAsia="nl-BE"/>
        </w:rPr>
      </w:pPr>
    </w:p>
    <w:p w:rsidR="00D15260" w:rsidRPr="00EF067C" w:rsidP="00D15260" w14:paraId="3A93B2D6" w14:textId="4F9F213B">
      <w:pPr>
        <w:pStyle w:val="Heading1"/>
        <w:rPr>
          <w:u w:val="single"/>
          <w:lang w:val="en-GB"/>
        </w:rPr>
      </w:pPr>
      <w:bookmarkStart w:id="7" w:name="_Toc516676179"/>
      <w:r w:rsidRPr="00EF067C">
        <w:rPr>
          <w:u w:val="single"/>
          <w:lang w:val="en-GB"/>
        </w:rPr>
        <w:t>Complaints</w:t>
      </w:r>
      <w:bookmarkEnd w:id="7"/>
    </w:p>
    <w:p w:rsidR="00D15260" w:rsidP="00D15260" w14:paraId="4F409DF9" w14:textId="77777777">
      <w:pPr>
        <w:spacing w:line="276" w:lineRule="auto"/>
        <w:rPr>
          <w:noProof w:val="0"/>
          <w:lang w:val="en-GB"/>
        </w:rPr>
      </w:pPr>
    </w:p>
    <w:p w:rsidR="00D15260" w:rsidRPr="001B3991" w:rsidP="00D15260" w14:paraId="7CF93850" w14:textId="08BABADC">
      <w:pPr>
        <w:spacing w:line="276" w:lineRule="auto"/>
        <w:rPr>
          <w:noProof w:val="0"/>
          <w:lang w:val="en-GB"/>
        </w:rPr>
      </w:pPr>
      <w:r w:rsidRPr="001B3991">
        <w:rPr>
          <w:noProof w:val="0"/>
          <w:lang w:val="en-GB"/>
        </w:rPr>
        <w:t xml:space="preserve">If you do not agree with the way Stoopen &amp; Meeûs collects, uses and/or processes your </w:t>
      </w:r>
      <w:r>
        <w:rPr>
          <w:noProof w:val="0"/>
          <w:lang w:val="en-GB"/>
        </w:rPr>
        <w:t>P</w:t>
      </w:r>
      <w:r w:rsidRPr="001B3991">
        <w:rPr>
          <w:noProof w:val="0"/>
          <w:lang w:val="en-GB"/>
        </w:rPr>
        <w:t xml:space="preserve">ersonal </w:t>
      </w:r>
      <w:r>
        <w:rPr>
          <w:noProof w:val="0"/>
          <w:lang w:val="en-GB"/>
        </w:rPr>
        <w:t>D</w:t>
      </w:r>
      <w:r w:rsidRPr="001B3991">
        <w:rPr>
          <w:noProof w:val="0"/>
          <w:lang w:val="en-GB"/>
        </w:rPr>
        <w:t xml:space="preserve">ata, you can of course contact us using the contact information described in this Privacy Statement under </w:t>
      </w:r>
      <w:r>
        <w:rPr>
          <w:noProof w:val="0"/>
          <w:lang w:val="en-GB"/>
        </w:rPr>
        <w:t>“</w:t>
      </w:r>
      <w:r w:rsidRPr="00C231E0" w:rsidR="00C231E0">
        <w:rPr>
          <w:noProof w:val="0"/>
          <w:lang w:val="en-GB"/>
        </w:rPr>
        <w:t xml:space="preserve">Who is </w:t>
      </w:r>
      <w:r w:rsidR="00C231E0">
        <w:rPr>
          <w:noProof w:val="0"/>
          <w:lang w:val="en-GB"/>
        </w:rPr>
        <w:t>the controller of</w:t>
      </w:r>
      <w:r w:rsidRPr="00C231E0" w:rsidR="00C231E0">
        <w:rPr>
          <w:noProof w:val="0"/>
          <w:lang w:val="en-GB"/>
        </w:rPr>
        <w:t xml:space="preserve"> the processing of your Personal Data</w:t>
      </w:r>
      <w:r w:rsidR="00C231E0">
        <w:rPr>
          <w:noProof w:val="0"/>
          <w:lang w:val="en-GB"/>
        </w:rPr>
        <w:t>?”</w:t>
      </w:r>
      <w:r w:rsidRPr="00697B6D" w:rsidR="00C231E0">
        <w:rPr>
          <w:noProof w:val="0"/>
          <w:lang w:val="en-GB"/>
        </w:rPr>
        <w:t>.</w:t>
      </w:r>
    </w:p>
    <w:p w:rsidR="00D15260" w:rsidRPr="001B3991" w:rsidP="00D15260" w14:paraId="7FF2539D" w14:textId="77777777">
      <w:pPr>
        <w:spacing w:line="276" w:lineRule="auto"/>
        <w:rPr>
          <w:noProof w:val="0"/>
          <w:lang w:val="en-GB"/>
        </w:rPr>
      </w:pPr>
    </w:p>
    <w:p w:rsidR="00D15260" w:rsidRPr="001B3991" w:rsidP="00D15260" w14:paraId="0E7EA64C" w14:textId="77777777">
      <w:pPr>
        <w:spacing w:line="276" w:lineRule="auto"/>
        <w:rPr>
          <w:rFonts w:cs="Arial"/>
          <w:noProof w:val="0"/>
          <w:lang w:val="en-GB"/>
        </w:rPr>
      </w:pPr>
      <w:r w:rsidRPr="001B3991">
        <w:rPr>
          <w:noProof w:val="0"/>
          <w:lang w:val="en-GB"/>
        </w:rPr>
        <w:t>In addition, you have the possibility to</w:t>
      </w:r>
      <w:r>
        <w:rPr>
          <w:noProof w:val="0"/>
          <w:lang w:val="en-GB"/>
        </w:rPr>
        <w:t xml:space="preserve"> file a</w:t>
      </w:r>
      <w:r w:rsidRPr="001B3991">
        <w:rPr>
          <w:noProof w:val="0"/>
          <w:lang w:val="en-GB"/>
        </w:rPr>
        <w:t xml:space="preserve"> complain</w:t>
      </w:r>
      <w:r>
        <w:rPr>
          <w:noProof w:val="0"/>
          <w:lang w:val="en-GB"/>
        </w:rPr>
        <w:t>t</w:t>
      </w:r>
      <w:r w:rsidRPr="001B3991">
        <w:rPr>
          <w:noProof w:val="0"/>
          <w:lang w:val="en-GB"/>
        </w:rPr>
        <w:t xml:space="preserve"> to the supervisory author</w:t>
      </w:r>
      <w:r w:rsidRPr="001B3991">
        <w:rPr>
          <w:noProof w:val="0"/>
          <w:lang w:val="en-GB"/>
        </w:rPr>
        <w:t>ity, which you can contact via the details below:</w:t>
      </w:r>
    </w:p>
    <w:p w:rsidR="00D15260" w:rsidRPr="001B3991" w:rsidP="00D15260" w14:paraId="2BBE799E" w14:textId="77777777">
      <w:pPr>
        <w:spacing w:line="276" w:lineRule="auto"/>
        <w:rPr>
          <w:rFonts w:cs="Arial"/>
          <w:noProof w:val="0"/>
          <w:lang w:val="en-GB"/>
        </w:rPr>
      </w:pPr>
    </w:p>
    <w:p w:rsidR="00D15260" w:rsidRPr="001B0193" w:rsidP="00D15260" w14:paraId="454C6B3B" w14:textId="63AA6575">
      <w:pPr>
        <w:spacing w:line="276" w:lineRule="auto"/>
        <w:ind w:firstLine="720"/>
        <w:rPr>
          <w:noProof w:val="0"/>
          <w:lang w:val="nl-BE"/>
        </w:rPr>
      </w:pPr>
      <w:r w:rsidRPr="00EF067C">
        <w:rPr>
          <w:noProof w:val="0"/>
          <w:lang w:val="nl-BE"/>
        </w:rPr>
        <w:t xml:space="preserve">Data Protection Authority </w:t>
      </w:r>
      <w:r>
        <w:rPr>
          <w:noProof w:val="0"/>
          <w:lang w:val="nl-BE"/>
        </w:rPr>
        <w:t>(</w:t>
      </w:r>
      <w:r w:rsidRPr="001B0193">
        <w:rPr>
          <w:noProof w:val="0"/>
          <w:lang w:val="nl-BE"/>
        </w:rPr>
        <w:t>Gegevensbeschermingsautoriteit</w:t>
      </w:r>
      <w:r>
        <w:rPr>
          <w:noProof w:val="0"/>
          <w:lang w:val="nl-BE"/>
        </w:rPr>
        <w:t>)</w:t>
      </w:r>
    </w:p>
    <w:p w:rsidR="00EF067C" w:rsidP="00D15260" w14:paraId="4B1BE79D" w14:textId="77777777">
      <w:pPr>
        <w:spacing w:line="276" w:lineRule="auto"/>
        <w:ind w:firstLine="720"/>
        <w:rPr>
          <w:noProof w:val="0"/>
          <w:lang w:val="nl-BE"/>
        </w:rPr>
      </w:pPr>
      <w:r w:rsidRPr="001B0193">
        <w:rPr>
          <w:noProof w:val="0"/>
          <w:lang w:val="nl-BE"/>
        </w:rPr>
        <w:t>Drukpersstraat 35</w:t>
      </w:r>
    </w:p>
    <w:p w:rsidR="00D15260" w:rsidRPr="001B0193" w:rsidP="00D15260" w14:paraId="1FBA7F31" w14:textId="08915EE9">
      <w:pPr>
        <w:spacing w:line="276" w:lineRule="auto"/>
        <w:ind w:firstLine="720"/>
        <w:rPr>
          <w:noProof w:val="0"/>
          <w:lang w:val="nl-BE"/>
        </w:rPr>
      </w:pPr>
      <w:r w:rsidRPr="001B0193">
        <w:rPr>
          <w:noProof w:val="0"/>
          <w:lang w:val="nl-BE"/>
        </w:rPr>
        <w:t>1000 BRUSSELS</w:t>
      </w:r>
    </w:p>
    <w:p w:rsidR="00D15260" w:rsidRPr="001B0193" w:rsidP="00D15260" w14:paraId="50AE3C96" w14:textId="77777777">
      <w:pPr>
        <w:spacing w:line="276" w:lineRule="auto"/>
        <w:ind w:firstLine="720"/>
        <w:rPr>
          <w:noProof w:val="0"/>
          <w:lang w:val="nl-BE"/>
        </w:rPr>
      </w:pPr>
      <w:r w:rsidRPr="001B0193">
        <w:rPr>
          <w:noProof w:val="0"/>
          <w:lang w:val="nl-BE"/>
        </w:rPr>
        <w:t>Tel: +32 (0)2 274 48 00</w:t>
      </w:r>
    </w:p>
    <w:p w:rsidR="00D15260" w:rsidRPr="00F95CF7" w:rsidP="00D15260" w14:paraId="77434EBC" w14:textId="77777777">
      <w:pPr>
        <w:spacing w:line="276" w:lineRule="auto"/>
        <w:ind w:firstLine="720"/>
        <w:rPr>
          <w:noProof w:val="0"/>
          <w:lang w:val="fr-BE"/>
        </w:rPr>
      </w:pPr>
      <w:r w:rsidRPr="00F95CF7">
        <w:rPr>
          <w:noProof w:val="0"/>
          <w:lang w:val="fr-BE"/>
        </w:rPr>
        <w:t xml:space="preserve">E-mail: </w:t>
      </w:r>
      <w:hyperlink r:id="rId9" w:history="1">
        <w:r w:rsidRPr="00F95CF7">
          <w:rPr>
            <w:rStyle w:val="Hyperlink"/>
            <w:noProof w:val="0"/>
            <w:lang w:val="fr-BE"/>
          </w:rPr>
          <w:t>contact@apd-gba.be</w:t>
        </w:r>
      </w:hyperlink>
    </w:p>
    <w:p w:rsidR="00D15260" w:rsidP="00F176D9" w14:paraId="55B5CD59" w14:textId="3E9AEF7A">
      <w:pPr>
        <w:shd w:val="clear" w:color="auto" w:fill="FFFFFF"/>
        <w:spacing w:line="276" w:lineRule="auto"/>
        <w:rPr>
          <w:rFonts w:cs="Segoe UI"/>
          <w:lang w:val="fr-BE" w:eastAsia="nl-BE"/>
        </w:rPr>
      </w:pPr>
    </w:p>
    <w:p w:rsidR="00D15260" w:rsidRPr="00D15260" w:rsidP="00F176D9" w14:paraId="58E1E174" w14:textId="77777777">
      <w:pPr>
        <w:shd w:val="clear" w:color="auto" w:fill="FFFFFF"/>
        <w:spacing w:line="276" w:lineRule="auto"/>
        <w:rPr>
          <w:rFonts w:cs="Segoe UI"/>
          <w:lang w:val="fr-BE" w:eastAsia="nl-BE"/>
        </w:rPr>
      </w:pPr>
    </w:p>
    <w:p w:rsidR="00D15260" w:rsidRPr="00EF067C" w:rsidP="00D15260" w14:paraId="64ACE80B" w14:textId="4F580F71">
      <w:pPr>
        <w:pStyle w:val="Heading1"/>
        <w:rPr>
          <w:u w:val="single"/>
          <w:lang w:val="en-GB"/>
        </w:rPr>
      </w:pPr>
      <w:bookmarkStart w:id="8" w:name="_Toc516676180"/>
      <w:r w:rsidRPr="00EF067C">
        <w:rPr>
          <w:u w:val="single"/>
          <w:lang w:val="en-GB"/>
        </w:rPr>
        <w:t xml:space="preserve">Stay </w:t>
      </w:r>
      <w:r w:rsidRPr="00EF067C">
        <w:rPr>
          <w:u w:val="single"/>
          <w:lang w:val="en-GB"/>
        </w:rPr>
        <w:t>informed of changes</w:t>
      </w:r>
      <w:bookmarkEnd w:id="8"/>
    </w:p>
    <w:p w:rsidR="00D15260" w:rsidP="00D15260" w14:paraId="584EE4E8" w14:textId="77777777">
      <w:pPr>
        <w:spacing w:line="276" w:lineRule="auto"/>
        <w:rPr>
          <w:noProof w:val="0"/>
          <w:lang w:val="en-GB"/>
        </w:rPr>
      </w:pPr>
    </w:p>
    <w:p w:rsidR="00D15260" w:rsidRPr="001B3991" w:rsidP="00D15260" w14:paraId="65B07C3C" w14:textId="6E24CF00">
      <w:pPr>
        <w:spacing w:line="276" w:lineRule="auto"/>
        <w:rPr>
          <w:noProof w:val="0"/>
          <w:lang w:val="en-GB"/>
        </w:rPr>
      </w:pPr>
      <w:r w:rsidRPr="001B3991">
        <w:rPr>
          <w:noProof w:val="0"/>
          <w:lang w:val="en-GB"/>
        </w:rPr>
        <w:t>Stoopen &amp; Meeûs reserves</w:t>
      </w:r>
      <w:r>
        <w:rPr>
          <w:noProof w:val="0"/>
          <w:lang w:val="en-GB"/>
        </w:rPr>
        <w:t xml:space="preserve"> itself</w:t>
      </w:r>
      <w:r w:rsidRPr="001B3991">
        <w:rPr>
          <w:noProof w:val="0"/>
          <w:lang w:val="en-GB"/>
        </w:rPr>
        <w:t xml:space="preserve"> the right to amend this Privacy Statement from time to time, for example in response to market trends</w:t>
      </w:r>
      <w:r>
        <w:rPr>
          <w:noProof w:val="0"/>
          <w:lang w:val="en-GB"/>
        </w:rPr>
        <w:t xml:space="preserve"> and</w:t>
      </w:r>
      <w:r w:rsidRPr="001B3991">
        <w:rPr>
          <w:noProof w:val="0"/>
          <w:lang w:val="en-GB"/>
        </w:rPr>
        <w:t xml:space="preserve"> new processing activities. </w:t>
      </w:r>
      <w:r>
        <w:rPr>
          <w:noProof w:val="0"/>
          <w:lang w:val="en-GB"/>
        </w:rPr>
        <w:t>Therefore, w</w:t>
      </w:r>
      <w:r w:rsidRPr="001B3991">
        <w:rPr>
          <w:noProof w:val="0"/>
          <w:lang w:val="en-GB"/>
        </w:rPr>
        <w:t xml:space="preserve">e invite you to always consult the latest version of this </w:t>
      </w:r>
      <w:r w:rsidRPr="001B3991">
        <w:rPr>
          <w:noProof w:val="0"/>
          <w:lang w:val="en-GB"/>
        </w:rPr>
        <w:t>Privacy Statement</w:t>
      </w:r>
      <w:r>
        <w:rPr>
          <w:noProof w:val="0"/>
          <w:lang w:val="en-GB"/>
        </w:rPr>
        <w:t xml:space="preserve"> which is made available on </w:t>
      </w:r>
      <w:r w:rsidR="00B36BBD">
        <w:rPr>
          <w:noProof w:val="0"/>
          <w:lang w:val="en-GB"/>
        </w:rPr>
        <w:t>our Website</w:t>
      </w:r>
      <w:r>
        <w:rPr>
          <w:noProof w:val="0"/>
          <w:lang w:val="en-GB"/>
        </w:rPr>
        <w:t xml:space="preserve"> and of which you can receive a copy on simple request</w:t>
      </w:r>
      <w:r w:rsidRPr="001B3991">
        <w:rPr>
          <w:noProof w:val="0"/>
          <w:lang w:val="en-GB"/>
        </w:rPr>
        <w:t xml:space="preserve">. Of course, we will inform you beforehand through </w:t>
      </w:r>
      <w:r w:rsidR="00B36BBD">
        <w:rPr>
          <w:noProof w:val="0"/>
          <w:lang w:val="en-GB"/>
        </w:rPr>
        <w:t>our Website</w:t>
      </w:r>
      <w:r>
        <w:rPr>
          <w:noProof w:val="0"/>
          <w:lang w:val="en-GB"/>
        </w:rPr>
        <w:t xml:space="preserve"> </w:t>
      </w:r>
      <w:r w:rsidRPr="001B3991">
        <w:rPr>
          <w:noProof w:val="0"/>
          <w:lang w:val="en-GB"/>
        </w:rPr>
        <w:t xml:space="preserve">or other current communication channels of any changes of the content and we ask, </w:t>
      </w:r>
      <w:r>
        <w:rPr>
          <w:noProof w:val="0"/>
          <w:lang w:val="en-GB"/>
        </w:rPr>
        <w:t>i</w:t>
      </w:r>
      <w:r>
        <w:rPr>
          <w:noProof w:val="0"/>
          <w:lang w:val="en-GB"/>
        </w:rPr>
        <w:t>f</w:t>
      </w:r>
      <w:r w:rsidRPr="001B3991">
        <w:rPr>
          <w:noProof w:val="0"/>
          <w:lang w:val="en-GB"/>
        </w:rPr>
        <w:t xml:space="preserve"> required by law, your prior consent for our (new) processing activities.</w:t>
      </w:r>
    </w:p>
    <w:sectPr w:rsidSect="00F5614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134" w:bottom="1701" w:left="1134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B72" w:rsidP="001E0B72" w14:paraId="12025907" w14:textId="192F3ADE">
    <w:pPr>
      <w:pStyle w:val="BodyText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9521190</wp:posOffset>
              </wp:positionV>
              <wp:extent cx="1191895" cy="144145"/>
              <wp:effectExtent l="4445" t="0" r="381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B72" w:rsidP="001E0B72" w14:paraId="1C8DAE5B" w14:textId="77777777">
                          <w:pPr>
                            <w:spacing w:before="20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Revisi</w:t>
                          </w:r>
                          <w:r w:rsidR="00EF067C">
                            <w:rPr>
                              <w:rFonts w:ascii="Trebuchet MS"/>
                              <w:sz w:val="16"/>
                            </w:rPr>
                            <w:t xml:space="preserve">on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dat</w:t>
                          </w:r>
                          <w:r w:rsidR="00EF067C">
                            <w:rPr>
                              <w:rFonts w:ascii="Trebuchet MS"/>
                              <w:sz w:val="16"/>
                            </w:rPr>
                            <w:t>e</w:t>
                          </w:r>
                          <w:r w:rsidR="00EF067C">
                            <w:rPr>
                              <w:rFonts w:ascii="Trebuchet MS"/>
                              <w:sz w:val="16"/>
                            </w:rPr>
                            <w:t> </w:t>
                          </w:r>
                          <w:r w:rsidR="00EF067C">
                            <w:rPr>
                              <w:rFonts w:ascii="Trebuchet MS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  <w:highlight w:val="yellow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2049" type="#_x0000_t202" style="width:93.85pt;height:11.35pt;margin-top:749.7pt;margin-left:4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1E0B72" w:rsidP="001E0B72" w14:paraId="58D9549E" w14:textId="258B5376">
                    <w:pPr>
                      <w:spacing w:before="20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Revisi</w:t>
                    </w:r>
                    <w:r w:rsidR="00EF067C">
                      <w:rPr>
                        <w:rFonts w:ascii="Trebuchet MS"/>
                        <w:sz w:val="16"/>
                      </w:rPr>
                      <w:t xml:space="preserve">on </w:t>
                    </w:r>
                    <w:r>
                      <w:rPr>
                        <w:rFonts w:ascii="Trebuchet MS"/>
                        <w:sz w:val="16"/>
                      </w:rPr>
                      <w:t>dat</w:t>
                    </w:r>
                    <w:r w:rsidR="00EF067C">
                      <w:rPr>
                        <w:rFonts w:ascii="Trebuchet MS"/>
                        <w:sz w:val="16"/>
                      </w:rPr>
                      <w:t>e</w:t>
                    </w:r>
                    <w:r w:rsidR="00EF067C">
                      <w:rPr>
                        <w:rFonts w:ascii="Trebuchet MS"/>
                        <w:sz w:val="16"/>
                      </w:rPr>
                      <w:t> </w:t>
                    </w:r>
                    <w:r w:rsidR="00EF067C">
                      <w:rPr>
                        <w:rFonts w:ascii="Trebuchet MS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  <w:highlight w:val="yellow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bookmarkStart w:id="9" w:name="_Hlk80343364"/>
    <w:bookmarkStart w:id="10" w:name="_Hlk80343365"/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9757410</wp:posOffset>
              </wp:positionV>
              <wp:extent cx="1317625" cy="262890"/>
              <wp:effectExtent l="4445" t="3810" r="190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B72" w:rsidP="001E0B72" w14:paraId="031DBA52" w14:textId="77777777">
                          <w:pPr>
                            <w:spacing w:before="20"/>
                            <w:ind w:left="20" w:right="2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 xml:space="preserve">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rebuchet MS"/>
                                <w:sz w:val="16"/>
                              </w:rPr>
                              <w:t>info@stoopen-meeus.com</w:t>
                            </w:r>
                          </w:hyperlink>
                          <w:r>
                            <w:rPr>
                              <w:rFonts w:ascii="Trebuchet MS"/>
                              <w:sz w:val="16"/>
                            </w:rPr>
                            <w:t xml:space="preserve"> T: +32 (0)3 825 00 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2050" type="#_x0000_t202" style="width:103.75pt;height:20.7pt;margin-top:768.3pt;margin-left:41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1E0B72" w:rsidP="001E0B72" w14:paraId="493C2498" w14:textId="77777777">
                    <w:pPr>
                      <w:spacing w:before="20"/>
                      <w:ind w:left="20" w:right="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 xml:space="preserve">E: </w:t>
                    </w:r>
                    <w:hyperlink r:id="rId1" w:history="1">
                      <w:r>
                        <w:rPr>
                          <w:rStyle w:val="Hyperlink"/>
                          <w:rFonts w:ascii="Trebuchet MS"/>
                          <w:sz w:val="16"/>
                        </w:rPr>
                        <w:t>info@stoopen-meeus.com</w:t>
                      </w:r>
                    </w:hyperlink>
                    <w:r>
                      <w:rPr>
                        <w:rFonts w:ascii="Trebuchet MS"/>
                        <w:sz w:val="16"/>
                      </w:rPr>
                      <w:t xml:space="preserve"> T: +32 (0)3 825 00 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4246245</wp:posOffset>
              </wp:positionH>
              <wp:positionV relativeFrom="page">
                <wp:posOffset>9757410</wp:posOffset>
              </wp:positionV>
              <wp:extent cx="2070100" cy="497840"/>
              <wp:effectExtent l="0" t="381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B72" w:rsidRPr="001E0B72" w:rsidP="001E0B72" w14:paraId="2EDDA806" w14:textId="77777777">
                          <w:pPr>
                            <w:spacing w:before="20"/>
                            <w:ind w:left="20" w:right="14" w:firstLine="1778"/>
                            <w:rPr>
                              <w:rFonts w:ascii="Trebuchet MS" w:hAnsi="Trebuchet MS"/>
                              <w:sz w:val="16"/>
                              <w:lang w:val="nl-BE"/>
                            </w:rPr>
                          </w:pPr>
                          <w:r w:rsidRPr="001E0B72">
                            <w:rPr>
                              <w:rFonts w:ascii="Trebuchet MS" w:hAnsi="Trebuchet MS"/>
                              <w:sz w:val="16"/>
                              <w:lang w:val="nl-BE"/>
                            </w:rPr>
                            <w:t xml:space="preserve">Stoopen &amp; Meeûs </w:t>
                          </w:r>
                          <w:r w:rsidRPr="001E0B72">
                            <w:rPr>
                              <w:rFonts w:ascii="Trebuchet MS" w:hAnsi="Trebuchet MS"/>
                              <w:spacing w:val="-6"/>
                              <w:sz w:val="16"/>
                              <w:lang w:val="nl-BE"/>
                            </w:rPr>
                            <w:t xml:space="preserve">nv </w:t>
                          </w:r>
                          <w:r w:rsidRPr="001E0B72">
                            <w:rPr>
                              <w:rFonts w:ascii="Trebuchet MS" w:hAnsi="Trebuchet MS"/>
                              <w:sz w:val="16"/>
                              <w:lang w:val="nl-BE"/>
                            </w:rPr>
                            <w:t>Van Praetstraat 22 B-2660 Hoboken,</w:t>
                          </w:r>
                          <w:r w:rsidRPr="001E0B72">
                            <w:rPr>
                              <w:rFonts w:ascii="Trebuchet MS" w:hAnsi="Trebuchet MS"/>
                              <w:spacing w:val="-20"/>
                              <w:sz w:val="16"/>
                              <w:lang w:val="nl-BE"/>
                            </w:rPr>
                            <w:t xml:space="preserve"> </w:t>
                          </w:r>
                          <w:r w:rsidRPr="001E0B72">
                            <w:rPr>
                              <w:rFonts w:ascii="Trebuchet MS" w:hAnsi="Trebuchet MS"/>
                              <w:sz w:val="16"/>
                              <w:lang w:val="nl-BE"/>
                            </w:rPr>
                            <w:t>Belgium</w:t>
                          </w:r>
                        </w:p>
                        <w:p w:rsidR="001E0B72" w:rsidP="001E0B72" w14:paraId="0883B6F0" w14:textId="77777777">
                          <w:pPr>
                            <w:spacing w:before="1" w:line="185" w:lineRule="exact"/>
                            <w:ind w:left="1685"/>
                            <w:rPr>
                              <w:rFonts w:ascii="Trebuchet MS" w:hAnsi="Carlito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  <w:lang w:val="en-GB"/>
                            </w:rPr>
                            <w:t>VAT: BE 0450 824</w:t>
                          </w:r>
                          <w:r>
                            <w:rPr>
                              <w:rFonts w:ascii="Trebuchet MS"/>
                              <w:spacing w:val="-3"/>
                              <w:sz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  <w:lang w:val="en-GB"/>
                            </w:rPr>
                            <w:t>623</w:t>
                          </w:r>
                        </w:p>
                        <w:p w:rsidR="001E0B72" w:rsidP="001E0B72" w14:paraId="400DD6FA" w14:textId="77777777">
                          <w:pPr>
                            <w:spacing w:line="185" w:lineRule="exact"/>
                            <w:ind w:left="1383"/>
                            <w:rPr>
                              <w:rFonts w:ascii="Trebuchet MS"/>
                              <w:sz w:val="16"/>
                              <w:lang w:val="en-GB"/>
                            </w:rPr>
                          </w:pPr>
                          <w:hyperlink r:id="rId2" w:history="1">
                            <w:r>
                              <w:rPr>
                                <w:rStyle w:val="Hyperlink"/>
                                <w:rFonts w:ascii="Trebuchet MS"/>
                                <w:sz w:val="16"/>
                                <w:lang w:val="en-GB"/>
                              </w:rPr>
                              <w:t>www.stoopen-meeus.com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" o:spid="_x0000_s2051" type="#_x0000_t202" style="width:163pt;height:39.2pt;margin-top:768.3pt;margin-left:334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1E0B72" w:rsidRPr="001E0B72" w:rsidP="001E0B72" w14:paraId="033CF76D" w14:textId="77777777">
                    <w:pPr>
                      <w:spacing w:before="20"/>
                      <w:ind w:left="20" w:right="14" w:firstLine="1778"/>
                      <w:rPr>
                        <w:rFonts w:ascii="Trebuchet MS" w:hAnsi="Trebuchet MS"/>
                        <w:sz w:val="16"/>
                        <w:lang w:val="nl-BE"/>
                      </w:rPr>
                    </w:pPr>
                    <w:r w:rsidRPr="001E0B72">
                      <w:rPr>
                        <w:rFonts w:ascii="Trebuchet MS" w:hAnsi="Trebuchet MS"/>
                        <w:sz w:val="16"/>
                        <w:lang w:val="nl-BE"/>
                      </w:rPr>
                      <w:t xml:space="preserve">Stoopen &amp; Meeûs </w:t>
                    </w:r>
                    <w:r w:rsidRPr="001E0B72">
                      <w:rPr>
                        <w:rFonts w:ascii="Trebuchet MS" w:hAnsi="Trebuchet MS"/>
                        <w:spacing w:val="-6"/>
                        <w:sz w:val="16"/>
                        <w:lang w:val="nl-BE"/>
                      </w:rPr>
                      <w:t xml:space="preserve">nv </w:t>
                    </w:r>
                    <w:r w:rsidRPr="001E0B72">
                      <w:rPr>
                        <w:rFonts w:ascii="Trebuchet MS" w:hAnsi="Trebuchet MS"/>
                        <w:sz w:val="16"/>
                        <w:lang w:val="nl-BE"/>
                      </w:rPr>
                      <w:t>Van Praetstraat 22 B-2660 Hoboken,</w:t>
                    </w:r>
                    <w:r w:rsidRPr="001E0B72">
                      <w:rPr>
                        <w:rFonts w:ascii="Trebuchet MS" w:hAnsi="Trebuchet MS"/>
                        <w:spacing w:val="-20"/>
                        <w:sz w:val="16"/>
                        <w:lang w:val="nl-BE"/>
                      </w:rPr>
                      <w:t xml:space="preserve"> </w:t>
                    </w:r>
                    <w:r w:rsidRPr="001E0B72">
                      <w:rPr>
                        <w:rFonts w:ascii="Trebuchet MS" w:hAnsi="Trebuchet MS"/>
                        <w:sz w:val="16"/>
                        <w:lang w:val="nl-BE"/>
                      </w:rPr>
                      <w:t>Belgium</w:t>
                    </w:r>
                  </w:p>
                  <w:p w:rsidR="001E0B72" w:rsidP="001E0B72" w14:paraId="54ECD322" w14:textId="77777777">
                    <w:pPr>
                      <w:spacing w:before="1" w:line="185" w:lineRule="exact"/>
                      <w:ind w:left="1685"/>
                      <w:rPr>
                        <w:rFonts w:ascii="Trebuchet MS" w:hAnsi="Carlito"/>
                        <w:sz w:val="16"/>
                        <w:lang w:val="en-GB"/>
                      </w:rPr>
                    </w:pPr>
                    <w:r>
                      <w:rPr>
                        <w:rFonts w:ascii="Trebuchet MS"/>
                        <w:sz w:val="16"/>
                        <w:lang w:val="en-GB"/>
                      </w:rPr>
                      <w:t>VAT: BE 0450 824</w:t>
                    </w:r>
                    <w:r>
                      <w:rPr>
                        <w:rFonts w:ascii="Trebuchet MS"/>
                        <w:spacing w:val="-3"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  <w:lang w:val="en-GB"/>
                      </w:rPr>
                      <w:t>623</w:t>
                    </w:r>
                  </w:p>
                  <w:p w:rsidR="001E0B72" w:rsidP="001E0B72" w14:paraId="1C6CA496" w14:textId="77777777">
                    <w:pPr>
                      <w:spacing w:line="185" w:lineRule="exact"/>
                      <w:ind w:left="1383"/>
                      <w:rPr>
                        <w:rFonts w:ascii="Trebuchet MS"/>
                        <w:sz w:val="16"/>
                        <w:lang w:val="en-GB"/>
                      </w:rPr>
                    </w:pPr>
                    <w:hyperlink r:id="rId2" w:history="1">
                      <w:r>
                        <w:rPr>
                          <w:rStyle w:val="Hyperlink"/>
                          <w:rFonts w:ascii="Trebuchet MS"/>
                          <w:sz w:val="16"/>
                          <w:lang w:val="en-GB"/>
                        </w:rPr>
                        <w:t>www.stoopen-meeus.com</w:t>
                      </w:r>
                    </w:hyperlink>
                  </w:p>
                </w:txbxContent>
              </v:textbox>
            </v:shape>
          </w:pict>
        </mc:Fallback>
      </mc:AlternateContent>
    </w:r>
    <w:bookmarkEnd w:id="9"/>
    <w:bookmarkEnd w:id="10"/>
  </w:p>
  <w:p w:rsidR="001E0B72" w14:paraId="30F929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6B8F" w:rsidP="007D6B8F" w14:paraId="74452E58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6B8F" w:rsidP="007D6B8F" w14:paraId="74452E59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86756419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56146" w:rsidRPr="00F56146" w14:paraId="74452E5A" w14:textId="77777777">
        <w:pPr>
          <w:pStyle w:val="Header"/>
          <w:jc w:val="right"/>
          <w:rPr>
            <w:sz w:val="16"/>
          </w:rPr>
        </w:pPr>
        <w:r w:rsidRPr="00F56146">
          <w:rPr>
            <w:sz w:val="16"/>
          </w:rPr>
          <w:fldChar w:fldCharType="begin"/>
        </w:r>
        <w:r w:rsidRPr="00F56146">
          <w:rPr>
            <w:sz w:val="16"/>
          </w:rPr>
          <w:instrText>PAGE   \* MERGEFORMAT</w:instrText>
        </w:r>
        <w:r w:rsidRPr="00F56146">
          <w:rPr>
            <w:sz w:val="16"/>
          </w:rPr>
          <w:fldChar w:fldCharType="separate"/>
        </w:r>
        <w:r w:rsidRPr="00F754E3">
          <w:rPr>
            <w:sz w:val="16"/>
            <w:lang w:val="nl-NL"/>
          </w:rPr>
          <w:t>7</w:t>
        </w:r>
        <w:r w:rsidRPr="00F56146">
          <w:rPr>
            <w:sz w:val="16"/>
          </w:rPr>
          <w:fldChar w:fldCharType="end"/>
        </w:r>
      </w:p>
    </w:sdtContent>
  </w:sdt>
  <w:p w:rsidR="007D6B8F" w:rsidRPr="007D6B8F" w14:paraId="74452E5B" w14:textId="77777777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1C21" w:rsidP="00941C21" w14:paraId="74452E5C" w14:textId="5B1FEE24">
    <w:pPr>
      <w:pStyle w:val="Header"/>
      <w:tabs>
        <w:tab w:val="clear" w:pos="4536"/>
        <w:tab w:val="clear" w:pos="9072"/>
      </w:tabs>
    </w:pPr>
    <w:r>
      <w:drawing>
        <wp:inline distT="0" distB="0" distL="0" distR="0">
          <wp:extent cx="2424430" cy="638810"/>
          <wp:effectExtent l="0" t="0" r="0" b="889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73286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44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20559"/>
    <w:multiLevelType w:val="hybridMultilevel"/>
    <w:tmpl w:val="DB60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1FCB"/>
    <w:multiLevelType w:val="hybridMultilevel"/>
    <w:tmpl w:val="DB6C4756"/>
    <w:lvl w:ilvl="0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0E039B"/>
    <w:multiLevelType w:val="hybridMultilevel"/>
    <w:tmpl w:val="09823E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0340B3"/>
    <w:multiLevelType w:val="hybridMultilevel"/>
    <w:tmpl w:val="9C980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1FB2"/>
    <w:multiLevelType w:val="hybridMultilevel"/>
    <w:tmpl w:val="38DA6272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2B32180"/>
    <w:multiLevelType w:val="hybridMultilevel"/>
    <w:tmpl w:val="E1586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6473"/>
    <w:multiLevelType w:val="hybridMultilevel"/>
    <w:tmpl w:val="A434C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0B78"/>
    <w:multiLevelType w:val="hybridMultilevel"/>
    <w:tmpl w:val="35F42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1F40"/>
    <w:multiLevelType w:val="hybridMultilevel"/>
    <w:tmpl w:val="19A8B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92867"/>
    <w:multiLevelType w:val="hybridMultilevel"/>
    <w:tmpl w:val="5508A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74B93"/>
    <w:multiLevelType w:val="hybridMultilevel"/>
    <w:tmpl w:val="32042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44D7F"/>
    <w:multiLevelType w:val="hybridMultilevel"/>
    <w:tmpl w:val="AEE28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D54A4"/>
    <w:multiLevelType w:val="multilevel"/>
    <w:tmpl w:val="DD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67889"/>
    <w:multiLevelType w:val="multilevel"/>
    <w:tmpl w:val="F74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2E8"/>
    <w:multiLevelType w:val="hybridMultilevel"/>
    <w:tmpl w:val="1E78518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F87498"/>
    <w:multiLevelType w:val="hybridMultilevel"/>
    <w:tmpl w:val="7520F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6CCE"/>
    <w:multiLevelType w:val="hybridMultilevel"/>
    <w:tmpl w:val="C32C2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57124"/>
    <w:multiLevelType w:val="hybridMultilevel"/>
    <w:tmpl w:val="4B9291BE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en-GB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6"/>
  </w:num>
  <w:num w:numId="15">
    <w:abstractNumId w:val="6"/>
  </w:num>
  <w:num w:numId="16">
    <w:abstractNumId w:val="9"/>
  </w:num>
  <w:num w:numId="17">
    <w:abstractNumId w:val="8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7D"/>
    <w:rsid w:val="00003012"/>
    <w:rsid w:val="000100E3"/>
    <w:rsid w:val="0001207F"/>
    <w:rsid w:val="00015E6F"/>
    <w:rsid w:val="0001681E"/>
    <w:rsid w:val="00024364"/>
    <w:rsid w:val="0002658B"/>
    <w:rsid w:val="000522DE"/>
    <w:rsid w:val="0006142C"/>
    <w:rsid w:val="0007011C"/>
    <w:rsid w:val="00085FB4"/>
    <w:rsid w:val="0009181C"/>
    <w:rsid w:val="00093F05"/>
    <w:rsid w:val="00097C0D"/>
    <w:rsid w:val="000B4003"/>
    <w:rsid w:val="000C03E4"/>
    <w:rsid w:val="000D7C7A"/>
    <w:rsid w:val="000E2893"/>
    <w:rsid w:val="000E2EED"/>
    <w:rsid w:val="000E3829"/>
    <w:rsid w:val="000F716B"/>
    <w:rsid w:val="00114675"/>
    <w:rsid w:val="00114BD4"/>
    <w:rsid w:val="00122322"/>
    <w:rsid w:val="001231C3"/>
    <w:rsid w:val="00125B3B"/>
    <w:rsid w:val="0014564D"/>
    <w:rsid w:val="00164B8F"/>
    <w:rsid w:val="001654C5"/>
    <w:rsid w:val="00175F94"/>
    <w:rsid w:val="00184650"/>
    <w:rsid w:val="00185E18"/>
    <w:rsid w:val="00192C20"/>
    <w:rsid w:val="001A79F2"/>
    <w:rsid w:val="001B0193"/>
    <w:rsid w:val="001B3991"/>
    <w:rsid w:val="001B4E7A"/>
    <w:rsid w:val="001E0B72"/>
    <w:rsid w:val="001E22F0"/>
    <w:rsid w:val="001E3044"/>
    <w:rsid w:val="001E6A4A"/>
    <w:rsid w:val="001E76FF"/>
    <w:rsid w:val="0020146F"/>
    <w:rsid w:val="00214F80"/>
    <w:rsid w:val="002152D4"/>
    <w:rsid w:val="002168FE"/>
    <w:rsid w:val="00221AD4"/>
    <w:rsid w:val="00230C6B"/>
    <w:rsid w:val="0023230E"/>
    <w:rsid w:val="002407D8"/>
    <w:rsid w:val="00252828"/>
    <w:rsid w:val="002630B0"/>
    <w:rsid w:val="00263C52"/>
    <w:rsid w:val="00263FA0"/>
    <w:rsid w:val="00274698"/>
    <w:rsid w:val="0028442B"/>
    <w:rsid w:val="0029616D"/>
    <w:rsid w:val="002A66AC"/>
    <w:rsid w:val="002B2D44"/>
    <w:rsid w:val="002D5C40"/>
    <w:rsid w:val="002D7DF9"/>
    <w:rsid w:val="002E2472"/>
    <w:rsid w:val="002E2586"/>
    <w:rsid w:val="002F5D3D"/>
    <w:rsid w:val="002F6870"/>
    <w:rsid w:val="002F7494"/>
    <w:rsid w:val="00304095"/>
    <w:rsid w:val="00324EF0"/>
    <w:rsid w:val="00331914"/>
    <w:rsid w:val="00333A2C"/>
    <w:rsid w:val="00340A4C"/>
    <w:rsid w:val="00360154"/>
    <w:rsid w:val="00360D5B"/>
    <w:rsid w:val="00362B4C"/>
    <w:rsid w:val="00382C64"/>
    <w:rsid w:val="00385A7C"/>
    <w:rsid w:val="0038772A"/>
    <w:rsid w:val="003947C9"/>
    <w:rsid w:val="003A5B81"/>
    <w:rsid w:val="003B05E1"/>
    <w:rsid w:val="003B272D"/>
    <w:rsid w:val="003B5AB6"/>
    <w:rsid w:val="003C2DFE"/>
    <w:rsid w:val="003C5379"/>
    <w:rsid w:val="003C612E"/>
    <w:rsid w:val="003D4992"/>
    <w:rsid w:val="003E44CE"/>
    <w:rsid w:val="003E4A2E"/>
    <w:rsid w:val="003E799C"/>
    <w:rsid w:val="003F2E9B"/>
    <w:rsid w:val="003F7594"/>
    <w:rsid w:val="00446E2E"/>
    <w:rsid w:val="004625F2"/>
    <w:rsid w:val="00462836"/>
    <w:rsid w:val="00470229"/>
    <w:rsid w:val="00473B75"/>
    <w:rsid w:val="00484444"/>
    <w:rsid w:val="00485355"/>
    <w:rsid w:val="004857DA"/>
    <w:rsid w:val="004A03BF"/>
    <w:rsid w:val="004A5084"/>
    <w:rsid w:val="004A7070"/>
    <w:rsid w:val="004B579F"/>
    <w:rsid w:val="004C2FC7"/>
    <w:rsid w:val="004C641F"/>
    <w:rsid w:val="004D12CB"/>
    <w:rsid w:val="004D1C2B"/>
    <w:rsid w:val="004D26C1"/>
    <w:rsid w:val="004D3F76"/>
    <w:rsid w:val="004D6CAE"/>
    <w:rsid w:val="004E3E65"/>
    <w:rsid w:val="004F3E13"/>
    <w:rsid w:val="004F424B"/>
    <w:rsid w:val="004F5752"/>
    <w:rsid w:val="004F6D1D"/>
    <w:rsid w:val="0051682E"/>
    <w:rsid w:val="00526C4F"/>
    <w:rsid w:val="005303E3"/>
    <w:rsid w:val="005360AF"/>
    <w:rsid w:val="00545468"/>
    <w:rsid w:val="00546881"/>
    <w:rsid w:val="00553486"/>
    <w:rsid w:val="00561208"/>
    <w:rsid w:val="00561A95"/>
    <w:rsid w:val="00564FA4"/>
    <w:rsid w:val="00570F8E"/>
    <w:rsid w:val="00581A78"/>
    <w:rsid w:val="005A6B66"/>
    <w:rsid w:val="005B2105"/>
    <w:rsid w:val="005B3F73"/>
    <w:rsid w:val="005B7456"/>
    <w:rsid w:val="005C138C"/>
    <w:rsid w:val="005C2BE6"/>
    <w:rsid w:val="005C421D"/>
    <w:rsid w:val="005D52D8"/>
    <w:rsid w:val="005D5DD3"/>
    <w:rsid w:val="005E744D"/>
    <w:rsid w:val="005F5AEB"/>
    <w:rsid w:val="005F7D77"/>
    <w:rsid w:val="00603A10"/>
    <w:rsid w:val="00604C5B"/>
    <w:rsid w:val="00612F0C"/>
    <w:rsid w:val="006161B8"/>
    <w:rsid w:val="0063644F"/>
    <w:rsid w:val="00637053"/>
    <w:rsid w:val="00654352"/>
    <w:rsid w:val="0066528F"/>
    <w:rsid w:val="006671BE"/>
    <w:rsid w:val="0067253D"/>
    <w:rsid w:val="006738D3"/>
    <w:rsid w:val="0067428E"/>
    <w:rsid w:val="00680628"/>
    <w:rsid w:val="0068551D"/>
    <w:rsid w:val="006902A7"/>
    <w:rsid w:val="00690C5B"/>
    <w:rsid w:val="00696701"/>
    <w:rsid w:val="00697B6D"/>
    <w:rsid w:val="006B0392"/>
    <w:rsid w:val="006B3642"/>
    <w:rsid w:val="006D3FDC"/>
    <w:rsid w:val="006E58B8"/>
    <w:rsid w:val="006E6F79"/>
    <w:rsid w:val="006F127D"/>
    <w:rsid w:val="006F1B4F"/>
    <w:rsid w:val="006F223F"/>
    <w:rsid w:val="006F6DC6"/>
    <w:rsid w:val="0071547B"/>
    <w:rsid w:val="00715B21"/>
    <w:rsid w:val="00723B63"/>
    <w:rsid w:val="007249C8"/>
    <w:rsid w:val="00726B0D"/>
    <w:rsid w:val="00730037"/>
    <w:rsid w:val="00742109"/>
    <w:rsid w:val="0075284E"/>
    <w:rsid w:val="00754CDF"/>
    <w:rsid w:val="00763777"/>
    <w:rsid w:val="0077057E"/>
    <w:rsid w:val="00772684"/>
    <w:rsid w:val="00792292"/>
    <w:rsid w:val="007960E7"/>
    <w:rsid w:val="0079720A"/>
    <w:rsid w:val="007A026D"/>
    <w:rsid w:val="007A08C2"/>
    <w:rsid w:val="007B2407"/>
    <w:rsid w:val="007C0956"/>
    <w:rsid w:val="007C129A"/>
    <w:rsid w:val="007C3A02"/>
    <w:rsid w:val="007C79E0"/>
    <w:rsid w:val="007D2291"/>
    <w:rsid w:val="007D4B71"/>
    <w:rsid w:val="007D6B00"/>
    <w:rsid w:val="007D6B8F"/>
    <w:rsid w:val="007E41ED"/>
    <w:rsid w:val="007E7E7A"/>
    <w:rsid w:val="007F3230"/>
    <w:rsid w:val="007F3B7D"/>
    <w:rsid w:val="007F77B3"/>
    <w:rsid w:val="0080407B"/>
    <w:rsid w:val="00816292"/>
    <w:rsid w:val="00824B3C"/>
    <w:rsid w:val="00830DCA"/>
    <w:rsid w:val="00836F1D"/>
    <w:rsid w:val="00856AF2"/>
    <w:rsid w:val="00856E1D"/>
    <w:rsid w:val="00862C3B"/>
    <w:rsid w:val="008637DC"/>
    <w:rsid w:val="00871036"/>
    <w:rsid w:val="00874EF4"/>
    <w:rsid w:val="00875F08"/>
    <w:rsid w:val="008767FC"/>
    <w:rsid w:val="00881EE0"/>
    <w:rsid w:val="0089510C"/>
    <w:rsid w:val="0089742F"/>
    <w:rsid w:val="00897D1A"/>
    <w:rsid w:val="008A0923"/>
    <w:rsid w:val="008A79D9"/>
    <w:rsid w:val="008B6118"/>
    <w:rsid w:val="008C2EEF"/>
    <w:rsid w:val="008C3869"/>
    <w:rsid w:val="008C6797"/>
    <w:rsid w:val="008C73B4"/>
    <w:rsid w:val="008D0B9A"/>
    <w:rsid w:val="008E19C8"/>
    <w:rsid w:val="008E625B"/>
    <w:rsid w:val="008E6B43"/>
    <w:rsid w:val="008F02EC"/>
    <w:rsid w:val="008F2358"/>
    <w:rsid w:val="008F6651"/>
    <w:rsid w:val="00913895"/>
    <w:rsid w:val="00914FF2"/>
    <w:rsid w:val="00920952"/>
    <w:rsid w:val="009224CC"/>
    <w:rsid w:val="00922717"/>
    <w:rsid w:val="00922B0B"/>
    <w:rsid w:val="00923435"/>
    <w:rsid w:val="009307A5"/>
    <w:rsid w:val="00931032"/>
    <w:rsid w:val="00931045"/>
    <w:rsid w:val="00931078"/>
    <w:rsid w:val="009361E3"/>
    <w:rsid w:val="00941C21"/>
    <w:rsid w:val="00946B26"/>
    <w:rsid w:val="009601D1"/>
    <w:rsid w:val="00962E36"/>
    <w:rsid w:val="00966011"/>
    <w:rsid w:val="00972F31"/>
    <w:rsid w:val="00973EF7"/>
    <w:rsid w:val="00982061"/>
    <w:rsid w:val="00992F0B"/>
    <w:rsid w:val="00997D3F"/>
    <w:rsid w:val="009B5E3C"/>
    <w:rsid w:val="009C2AC5"/>
    <w:rsid w:val="009C6640"/>
    <w:rsid w:val="009D116A"/>
    <w:rsid w:val="009F0548"/>
    <w:rsid w:val="009F2D98"/>
    <w:rsid w:val="00A0485D"/>
    <w:rsid w:val="00A138B6"/>
    <w:rsid w:val="00A315CD"/>
    <w:rsid w:val="00A33CB6"/>
    <w:rsid w:val="00A342D6"/>
    <w:rsid w:val="00A34348"/>
    <w:rsid w:val="00A422E8"/>
    <w:rsid w:val="00A465F2"/>
    <w:rsid w:val="00A46725"/>
    <w:rsid w:val="00A61672"/>
    <w:rsid w:val="00A625E6"/>
    <w:rsid w:val="00A637D6"/>
    <w:rsid w:val="00A70133"/>
    <w:rsid w:val="00A702EF"/>
    <w:rsid w:val="00A72AB1"/>
    <w:rsid w:val="00A733B0"/>
    <w:rsid w:val="00A86C84"/>
    <w:rsid w:val="00AB1489"/>
    <w:rsid w:val="00AB767F"/>
    <w:rsid w:val="00AC24AD"/>
    <w:rsid w:val="00AC3FEA"/>
    <w:rsid w:val="00AD59EC"/>
    <w:rsid w:val="00AD5A31"/>
    <w:rsid w:val="00AD5E99"/>
    <w:rsid w:val="00AD6D2A"/>
    <w:rsid w:val="00B02844"/>
    <w:rsid w:val="00B06E8C"/>
    <w:rsid w:val="00B36BBD"/>
    <w:rsid w:val="00B373A1"/>
    <w:rsid w:val="00B41F72"/>
    <w:rsid w:val="00B63F70"/>
    <w:rsid w:val="00B72547"/>
    <w:rsid w:val="00B74FB9"/>
    <w:rsid w:val="00B95953"/>
    <w:rsid w:val="00B961F0"/>
    <w:rsid w:val="00B97BA3"/>
    <w:rsid w:val="00BB1507"/>
    <w:rsid w:val="00BB1F28"/>
    <w:rsid w:val="00BB25C2"/>
    <w:rsid w:val="00BB617E"/>
    <w:rsid w:val="00BC59C4"/>
    <w:rsid w:val="00BD1ABD"/>
    <w:rsid w:val="00BD56E6"/>
    <w:rsid w:val="00BD7984"/>
    <w:rsid w:val="00BE15F5"/>
    <w:rsid w:val="00BE73DF"/>
    <w:rsid w:val="00BF4346"/>
    <w:rsid w:val="00C03854"/>
    <w:rsid w:val="00C231E0"/>
    <w:rsid w:val="00C25870"/>
    <w:rsid w:val="00C31305"/>
    <w:rsid w:val="00C3573B"/>
    <w:rsid w:val="00C4315E"/>
    <w:rsid w:val="00C43AE3"/>
    <w:rsid w:val="00C44989"/>
    <w:rsid w:val="00C53071"/>
    <w:rsid w:val="00C539E5"/>
    <w:rsid w:val="00C54C70"/>
    <w:rsid w:val="00C55A84"/>
    <w:rsid w:val="00C77A48"/>
    <w:rsid w:val="00C8236C"/>
    <w:rsid w:val="00C932D3"/>
    <w:rsid w:val="00CA22FF"/>
    <w:rsid w:val="00CA40A3"/>
    <w:rsid w:val="00CB2AFB"/>
    <w:rsid w:val="00CC162F"/>
    <w:rsid w:val="00CC254D"/>
    <w:rsid w:val="00CD7A26"/>
    <w:rsid w:val="00CF146D"/>
    <w:rsid w:val="00CF16AB"/>
    <w:rsid w:val="00CF7EE2"/>
    <w:rsid w:val="00D15260"/>
    <w:rsid w:val="00D202CA"/>
    <w:rsid w:val="00D20449"/>
    <w:rsid w:val="00D215A1"/>
    <w:rsid w:val="00D2246A"/>
    <w:rsid w:val="00D234D9"/>
    <w:rsid w:val="00D3602A"/>
    <w:rsid w:val="00D36102"/>
    <w:rsid w:val="00D55D48"/>
    <w:rsid w:val="00D57F0E"/>
    <w:rsid w:val="00D660A1"/>
    <w:rsid w:val="00D66722"/>
    <w:rsid w:val="00D776D0"/>
    <w:rsid w:val="00D80AAC"/>
    <w:rsid w:val="00D90A08"/>
    <w:rsid w:val="00D92C8B"/>
    <w:rsid w:val="00D965C0"/>
    <w:rsid w:val="00D974B1"/>
    <w:rsid w:val="00DA2ACC"/>
    <w:rsid w:val="00DA4F37"/>
    <w:rsid w:val="00DA5790"/>
    <w:rsid w:val="00DB4974"/>
    <w:rsid w:val="00DB67F4"/>
    <w:rsid w:val="00DC347A"/>
    <w:rsid w:val="00DC4862"/>
    <w:rsid w:val="00DD366B"/>
    <w:rsid w:val="00DE3699"/>
    <w:rsid w:val="00DE5BF8"/>
    <w:rsid w:val="00E06F86"/>
    <w:rsid w:val="00E23FF3"/>
    <w:rsid w:val="00E322EA"/>
    <w:rsid w:val="00E6593C"/>
    <w:rsid w:val="00E704EC"/>
    <w:rsid w:val="00E71BAB"/>
    <w:rsid w:val="00E76668"/>
    <w:rsid w:val="00EA29A9"/>
    <w:rsid w:val="00EA3E51"/>
    <w:rsid w:val="00EA7B6C"/>
    <w:rsid w:val="00EB42FF"/>
    <w:rsid w:val="00EB4C9B"/>
    <w:rsid w:val="00EC0CAD"/>
    <w:rsid w:val="00EC5536"/>
    <w:rsid w:val="00ED5535"/>
    <w:rsid w:val="00ED6B0F"/>
    <w:rsid w:val="00EE24C4"/>
    <w:rsid w:val="00EE27C1"/>
    <w:rsid w:val="00EE38EC"/>
    <w:rsid w:val="00EF067C"/>
    <w:rsid w:val="00EF30EE"/>
    <w:rsid w:val="00EF6330"/>
    <w:rsid w:val="00EF6CDF"/>
    <w:rsid w:val="00F00424"/>
    <w:rsid w:val="00F0362F"/>
    <w:rsid w:val="00F127D8"/>
    <w:rsid w:val="00F176D9"/>
    <w:rsid w:val="00F236A4"/>
    <w:rsid w:val="00F32515"/>
    <w:rsid w:val="00F37E3E"/>
    <w:rsid w:val="00F4538B"/>
    <w:rsid w:val="00F46FCF"/>
    <w:rsid w:val="00F56146"/>
    <w:rsid w:val="00F635E9"/>
    <w:rsid w:val="00F73EC8"/>
    <w:rsid w:val="00F754E3"/>
    <w:rsid w:val="00F91656"/>
    <w:rsid w:val="00F92A7A"/>
    <w:rsid w:val="00F95CF7"/>
    <w:rsid w:val="00FA23A0"/>
    <w:rsid w:val="00FA3FC9"/>
    <w:rsid w:val="00FB617E"/>
    <w:rsid w:val="00FB7B1A"/>
    <w:rsid w:val="00FC2AB5"/>
    <w:rsid w:val="00FD2203"/>
    <w:rsid w:val="00FD76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96E5E35-F2AA-440D-8D1E-8A17E4F2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B"/>
    <w:pPr>
      <w:jc w:val="both"/>
    </w:pPr>
    <w:rPr>
      <w:rFonts w:ascii="Verdana" w:hAnsi="Verdana"/>
      <w:noProof/>
      <w:lang w:val="fr-FR" w:eastAsia="fr-FR" w:bidi="he-IL"/>
    </w:rPr>
  </w:style>
  <w:style w:type="paragraph" w:styleId="Heading1">
    <w:name w:val="heading 1"/>
    <w:basedOn w:val="Normal"/>
    <w:next w:val="Normal"/>
    <w:qFormat/>
    <w:rsid w:val="00FA23A0"/>
    <w:pPr>
      <w:outlineLvl w:val="0"/>
    </w:pPr>
    <w:rPr>
      <w:b/>
      <w:noProof w:val="0"/>
      <w:lang w:val="nl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spacing w:val="1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clusionsEntte">
    <w:name w:val="ConclusionsEntête"/>
    <w:basedOn w:val="Normal"/>
    <w:pPr>
      <w:tabs>
        <w:tab w:val="left" w:pos="1134"/>
        <w:tab w:val="left" w:pos="1559"/>
        <w:tab w:val="right" w:pos="9072"/>
      </w:tabs>
      <w:ind w:left="1559" w:hanging="1559"/>
    </w:pPr>
    <w:rPr>
      <w:noProof w:val="0"/>
    </w:rPr>
  </w:style>
  <w:style w:type="paragraph" w:customStyle="1" w:styleId="ConclusionsTexte">
    <w:name w:val="ConclusionsTexte"/>
    <w:basedOn w:val="ConclusionsEntte"/>
    <w:pPr>
      <w:ind w:left="0" w:firstLine="0"/>
    </w:pPr>
  </w:style>
  <w:style w:type="paragraph" w:customStyle="1" w:styleId="ConclusieHoofd">
    <w:name w:val="ConclusieHoofd"/>
    <w:basedOn w:val="Normal"/>
    <w:next w:val="ConclusieTekst"/>
    <w:pPr>
      <w:tabs>
        <w:tab w:val="left" w:pos="1134"/>
        <w:tab w:val="left" w:pos="1559"/>
        <w:tab w:val="right" w:pos="9072"/>
      </w:tabs>
      <w:ind w:left="1559" w:hanging="1559"/>
    </w:pPr>
    <w:rPr>
      <w:noProof w:val="0"/>
      <w:lang w:val="nl-NL"/>
    </w:rPr>
  </w:style>
  <w:style w:type="paragraph" w:customStyle="1" w:styleId="ConclusieTekst">
    <w:name w:val="ConclusieTekst"/>
    <w:basedOn w:val="ConclusieHoofd"/>
    <w:pPr>
      <w:ind w:left="0" w:firstLine="0"/>
    </w:pPr>
  </w:style>
  <w:style w:type="paragraph" w:customStyle="1" w:styleId="SchlussfogText">
    <w:name w:val="SchlussfogText"/>
    <w:basedOn w:val="SchlussfolgKopf"/>
    <w:pPr>
      <w:ind w:left="0" w:firstLine="0"/>
    </w:pPr>
  </w:style>
  <w:style w:type="paragraph" w:customStyle="1" w:styleId="SchlussfolgKopf">
    <w:name w:val="SchlussfolgKopf"/>
    <w:basedOn w:val="Normal"/>
    <w:pPr>
      <w:tabs>
        <w:tab w:val="left" w:pos="1134"/>
        <w:tab w:val="left" w:pos="1559"/>
        <w:tab w:val="right" w:pos="9072"/>
      </w:tabs>
      <w:ind w:left="1559" w:hanging="1559"/>
    </w:pPr>
    <w:rPr>
      <w:noProof w:val="0"/>
      <w:lang w:val="de-DE"/>
    </w:rPr>
  </w:style>
  <w:style w:type="paragraph" w:customStyle="1" w:styleId="ConclusionHead">
    <w:name w:val="ConclusionHead"/>
    <w:basedOn w:val="Normal"/>
    <w:pPr>
      <w:tabs>
        <w:tab w:val="left" w:pos="1134"/>
        <w:tab w:val="left" w:pos="1559"/>
        <w:tab w:val="right" w:pos="9072"/>
      </w:tabs>
      <w:ind w:firstLine="1559"/>
    </w:pPr>
    <w:rPr>
      <w:noProof w:val="0"/>
      <w:lang w:val="en-GB"/>
    </w:rPr>
  </w:style>
  <w:style w:type="paragraph" w:customStyle="1" w:styleId="ConclusionText">
    <w:name w:val="ConclusionText"/>
    <w:basedOn w:val="ConclusionHead"/>
    <w:pPr>
      <w:ind w:firstLine="0"/>
    </w:pPr>
  </w:style>
  <w:style w:type="paragraph" w:customStyle="1" w:styleId="BriefAdres">
    <w:name w:val="BriefAdres"/>
    <w:basedOn w:val="Normal"/>
    <w:pPr>
      <w:suppressAutoHyphens/>
      <w:ind w:left="4253"/>
    </w:pPr>
    <w:rPr>
      <w:noProof w:val="0"/>
      <w:lang w:val="nl-NL"/>
    </w:rPr>
  </w:style>
  <w:style w:type="paragraph" w:customStyle="1" w:styleId="BriefRef">
    <w:name w:val="BriefRef"/>
    <w:basedOn w:val="Normal"/>
    <w:next w:val="Normal"/>
    <w:pPr>
      <w:tabs>
        <w:tab w:val="left" w:pos="1418"/>
      </w:tabs>
      <w:suppressAutoHyphens/>
      <w:ind w:left="1701" w:hanging="1701"/>
    </w:pPr>
    <w:rPr>
      <w:noProof w:val="0"/>
      <w:lang w:val="nl-NL"/>
    </w:rPr>
  </w:style>
  <w:style w:type="paragraph" w:customStyle="1" w:styleId="BriefTekst">
    <w:name w:val="BriefTekst"/>
    <w:basedOn w:val="Normal"/>
    <w:pPr>
      <w:tabs>
        <w:tab w:val="left" w:pos="567"/>
        <w:tab w:val="right" w:pos="8505"/>
      </w:tabs>
    </w:pPr>
    <w:rPr>
      <w:noProof w:val="0"/>
      <w:lang w:val="nl-NL"/>
    </w:rPr>
  </w:style>
  <w:style w:type="paragraph" w:customStyle="1" w:styleId="DeBriefAdres">
    <w:name w:val="DeBriefAdres"/>
    <w:basedOn w:val="Normal"/>
    <w:pPr>
      <w:suppressAutoHyphens/>
      <w:ind w:left="4253"/>
    </w:pPr>
    <w:rPr>
      <w:noProof w:val="0"/>
      <w:lang w:val="de-DE"/>
    </w:rPr>
  </w:style>
  <w:style w:type="paragraph" w:customStyle="1" w:styleId="DeBriefRef">
    <w:name w:val="DeBriefRef"/>
    <w:basedOn w:val="Normal"/>
    <w:next w:val="Normal"/>
    <w:pPr>
      <w:tabs>
        <w:tab w:val="left" w:pos="1418"/>
      </w:tabs>
      <w:suppressAutoHyphens/>
      <w:ind w:left="1701" w:hanging="1701"/>
    </w:pPr>
    <w:rPr>
      <w:noProof w:val="0"/>
      <w:lang w:val="de-DE"/>
    </w:rPr>
  </w:style>
  <w:style w:type="paragraph" w:customStyle="1" w:styleId="DeBriefTekst">
    <w:name w:val="DeBriefTekst"/>
    <w:basedOn w:val="Normal"/>
    <w:pPr>
      <w:tabs>
        <w:tab w:val="left" w:pos="567"/>
        <w:tab w:val="right" w:pos="8505"/>
      </w:tabs>
    </w:pPr>
    <w:rPr>
      <w:noProof w:val="0"/>
      <w:lang w:val="de-DE"/>
    </w:rPr>
  </w:style>
  <w:style w:type="paragraph" w:customStyle="1" w:styleId="LetterAdress">
    <w:name w:val="LetterAdress"/>
    <w:basedOn w:val="Normal"/>
    <w:pPr>
      <w:suppressAutoHyphens/>
      <w:ind w:left="4253"/>
    </w:pPr>
    <w:rPr>
      <w:noProof w:val="0"/>
      <w:lang w:val="en-GB"/>
    </w:rPr>
  </w:style>
  <w:style w:type="paragraph" w:customStyle="1" w:styleId="LetterRef">
    <w:name w:val="LetterRef"/>
    <w:basedOn w:val="Normal"/>
    <w:next w:val="Normal"/>
    <w:pPr>
      <w:tabs>
        <w:tab w:val="left" w:pos="1418"/>
      </w:tabs>
      <w:suppressAutoHyphens/>
      <w:overflowPunct w:val="0"/>
      <w:autoSpaceDE w:val="0"/>
      <w:autoSpaceDN w:val="0"/>
      <w:adjustRightInd w:val="0"/>
      <w:ind w:left="1701" w:hanging="1701"/>
      <w:textAlignment w:val="baseline"/>
    </w:pPr>
    <w:rPr>
      <w:noProof w:val="0"/>
      <w:lang w:val="en-GB"/>
    </w:rPr>
  </w:style>
  <w:style w:type="paragraph" w:customStyle="1" w:styleId="LetterTexte">
    <w:name w:val="LetterTexte"/>
    <w:basedOn w:val="Normal"/>
    <w:pPr>
      <w:tabs>
        <w:tab w:val="left" w:pos="1276"/>
        <w:tab w:val="right" w:pos="9072"/>
      </w:tabs>
    </w:pPr>
    <w:rPr>
      <w:noProof w:val="0"/>
      <w:lang w:val="en-GB"/>
    </w:rPr>
  </w:style>
  <w:style w:type="paragraph" w:customStyle="1" w:styleId="LettreAdresse">
    <w:name w:val="LettreAdresse"/>
    <w:basedOn w:val="Normal"/>
    <w:pPr>
      <w:suppressAutoHyphens/>
      <w:ind w:left="4253"/>
    </w:pPr>
    <w:rPr>
      <w:noProof w:val="0"/>
    </w:rPr>
  </w:style>
  <w:style w:type="paragraph" w:customStyle="1" w:styleId="LettreRef">
    <w:name w:val="LettreRef"/>
    <w:basedOn w:val="Normal"/>
    <w:next w:val="Normal"/>
    <w:pPr>
      <w:tabs>
        <w:tab w:val="left" w:pos="1418"/>
      </w:tabs>
      <w:suppressAutoHyphens/>
      <w:overflowPunct w:val="0"/>
      <w:autoSpaceDE w:val="0"/>
      <w:autoSpaceDN w:val="0"/>
      <w:adjustRightInd w:val="0"/>
      <w:ind w:left="1701" w:hanging="1701"/>
      <w:textAlignment w:val="baseline"/>
    </w:pPr>
    <w:rPr>
      <w:noProof w:val="0"/>
    </w:rPr>
  </w:style>
  <w:style w:type="paragraph" w:customStyle="1" w:styleId="LettreTexte">
    <w:name w:val="LettreTexte"/>
    <w:basedOn w:val="Normal"/>
    <w:pPr>
      <w:tabs>
        <w:tab w:val="left" w:pos="1276"/>
        <w:tab w:val="right" w:pos="9072"/>
      </w:tabs>
    </w:pPr>
    <w:rPr>
      <w:noProof w:val="0"/>
    </w:rPr>
  </w:style>
  <w:style w:type="paragraph" w:styleId="Header">
    <w:name w:val="header"/>
    <w:basedOn w:val="Normal"/>
    <w:link w:val="KoptekstChar"/>
    <w:uiPriority w:val="99"/>
    <w:rsid w:val="007D6B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6B8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6B8F"/>
  </w:style>
  <w:style w:type="character" w:customStyle="1" w:styleId="KoptekstChar">
    <w:name w:val="Koptekst Char"/>
    <w:link w:val="Header"/>
    <w:uiPriority w:val="99"/>
    <w:rsid w:val="00581A78"/>
    <w:rPr>
      <w:rFonts w:ascii="Verdana" w:hAnsi="Verdana"/>
      <w:noProof/>
      <w:lang w:val="fr-FR" w:eastAsia="fr-FR" w:bidi="he-IL"/>
    </w:rPr>
  </w:style>
  <w:style w:type="character" w:styleId="Hyperlink">
    <w:name w:val="Hyperlink"/>
    <w:basedOn w:val="DefaultParagraphFont"/>
    <w:uiPriority w:val="99"/>
    <w:rsid w:val="00EB4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7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D2A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fr-BE" w:eastAsia="fr-BE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A23A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nl-B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A23A0"/>
    <w:pPr>
      <w:spacing w:after="100"/>
    </w:pPr>
  </w:style>
  <w:style w:type="paragraph" w:styleId="BalloonText">
    <w:name w:val="Balloon Text"/>
    <w:basedOn w:val="Normal"/>
    <w:link w:val="BallontekstChar"/>
    <w:semiHidden/>
    <w:unhideWhenUsed/>
    <w:rsid w:val="007F3B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DefaultParagraphFont"/>
    <w:link w:val="BalloonText"/>
    <w:semiHidden/>
    <w:rsid w:val="007F3B7D"/>
    <w:rPr>
      <w:rFonts w:ascii="Segoe UI" w:hAnsi="Segoe UI" w:cs="Segoe UI"/>
      <w:noProof/>
      <w:sz w:val="18"/>
      <w:szCs w:val="18"/>
      <w:lang w:val="fr-FR" w:eastAsia="fr-FR" w:bidi="he-IL"/>
    </w:rPr>
  </w:style>
  <w:style w:type="character" w:customStyle="1" w:styleId="UnresolvedMention1">
    <w:name w:val="Unresolved Mention1"/>
    <w:basedOn w:val="DefaultParagraphFont"/>
    <w:rsid w:val="00730037"/>
    <w:rPr>
      <w:color w:val="605E5C"/>
      <w:shd w:val="clear" w:color="auto" w:fill="E1DFDD"/>
    </w:rPr>
  </w:style>
  <w:style w:type="paragraph" w:customStyle="1" w:styleId="Kleurrijkelijst-accent11">
    <w:name w:val="Kleurrijke lijst - accent 11"/>
    <w:basedOn w:val="Normal"/>
    <w:uiPriority w:val="34"/>
    <w:qFormat/>
    <w:rsid w:val="00697B6D"/>
    <w:pPr>
      <w:spacing w:after="160" w:line="252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val="nl-BE" w:eastAsia="en-US" w:bidi="ar-SA"/>
    </w:rPr>
  </w:style>
  <w:style w:type="character" w:customStyle="1" w:styleId="Onopgelostemelding1">
    <w:name w:val="Onopgeloste melding1"/>
    <w:basedOn w:val="DefaultParagraphFont"/>
    <w:rsid w:val="00470229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DefaultParagraphFont"/>
    <w:rsid w:val="0038772A"/>
    <w:rPr>
      <w:color w:val="605E5C"/>
      <w:shd w:val="clear" w:color="auto" w:fill="E1DFDD"/>
    </w:rPr>
  </w:style>
  <w:style w:type="paragraph" w:styleId="BodyText">
    <w:name w:val="Body Text"/>
    <w:basedOn w:val="Normal"/>
    <w:link w:val="PlattetekstChar"/>
    <w:uiPriority w:val="1"/>
    <w:semiHidden/>
    <w:unhideWhenUsed/>
    <w:qFormat/>
    <w:rsid w:val="001E0B72"/>
    <w:pPr>
      <w:widowControl w:val="0"/>
      <w:autoSpaceDE w:val="0"/>
      <w:autoSpaceDN w:val="0"/>
      <w:jc w:val="left"/>
    </w:pPr>
    <w:rPr>
      <w:rFonts w:ascii="Carlito" w:eastAsia="Carlito" w:hAnsi="Carlito" w:cs="Carlito"/>
      <w:noProof w:val="0"/>
      <w:sz w:val="22"/>
      <w:szCs w:val="22"/>
      <w:lang w:val="nl-NL" w:eastAsia="en-US" w:bidi="ar-SA"/>
    </w:rPr>
  </w:style>
  <w:style w:type="character" w:customStyle="1" w:styleId="PlattetekstChar">
    <w:name w:val="Platte tekst Char"/>
    <w:basedOn w:val="DefaultParagraphFont"/>
    <w:link w:val="BodyText"/>
    <w:uiPriority w:val="1"/>
    <w:semiHidden/>
    <w:rsid w:val="001E0B72"/>
    <w:rPr>
      <w:rFonts w:ascii="Carlito" w:eastAsia="Carlito" w:hAnsi="Carlito" w:cs="Carlito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header" Target="head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stoopen-meeus.com" TargetMode="External" /><Relationship Id="rId6" Type="http://schemas.openxmlformats.org/officeDocument/2006/relationships/hyperlink" Target="http://www.stoopen-meeus.com/" TargetMode="External" /><Relationship Id="rId7" Type="http://schemas.openxmlformats.org/officeDocument/2006/relationships/hyperlink" Target="mailto:marleen.demeyer@stoopen-meeus.com" TargetMode="External" /><Relationship Id="rId8" Type="http://schemas.openxmlformats.org/officeDocument/2006/relationships/hyperlink" Target="http://www.stoopen-meeus.com/showpad-privacy-cookie-policies/" TargetMode="External" /><Relationship Id="rId9" Type="http://schemas.openxmlformats.org/officeDocument/2006/relationships/hyperlink" Target="mailto:contact@apd-gba.be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mailto:info@stoopen-meeus.com" TargetMode="External" /><Relationship Id="rId2" Type="http://schemas.openxmlformats.org/officeDocument/2006/relationships/hyperlink" Target="http://www.stoopen-meeus.com/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E500-0B38-44A2-97F5-A270905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2355</Words>
  <Characters>12555</Characters>
  <Application>Microsoft Office Word</Application>
  <DocSecurity>0</DocSecurity>
  <Lines>304</Lines>
  <Paragraphs>119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Van Olmen &amp; Wynant</vt:lpstr>
    </vt:vector>
  </TitlesOfParts>
  <Company>DBBLAW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B6882 - D'huyvetter Beton bvba / De Jonghe &amp; Co bvba</dc:subject>
  <dc:creator>TD</dc:creator>
  <cp:keywords>, , CONTRACTEN, ,</cp:keywords>
  <cp:lastModifiedBy>Author DBB</cp:lastModifiedBy>
  <cp:revision>2</cp:revision>
  <cp:lastPrinted>2021-06-25T07:16:00Z</cp:lastPrinted>
  <dcterms:created xsi:type="dcterms:W3CDTF">2021-08-20T09:48:00Z</dcterms:created>
  <dcterms:modified xsi:type="dcterms:W3CDTF">2021-08-20T09:48:00Z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copy_nr">
    <vt:lpwstr/>
  </property>
  <property fmtid="{D5CDD505-2E9C-101B-9397-08002B2CF9AE}" pid="3" name="js_file">
    <vt:lpwstr>J:\jsplus\txt\product\00002741\274131.doc</vt:lpwstr>
  </property>
  <property fmtid="{D5CDD505-2E9C-101B-9397-08002B2CF9AE}" pid="4" name="js_lastsaved">
    <vt:lpwstr>23/11/2012 10:03:37</vt:lpwstr>
  </property>
  <property fmtid="{D5CDD505-2E9C-101B-9397-08002B2CF9AE}" pid="5" name="js_mb_row">
    <vt:lpwstr>258685</vt:lpwstr>
  </property>
  <property fmtid="{D5CDD505-2E9C-101B-9397-08002B2CF9AE}" pid="6" name="js_office_id">
    <vt:lpwstr>4615</vt:lpwstr>
  </property>
  <property fmtid="{D5CDD505-2E9C-101B-9397-08002B2CF9AE}" pid="7" name="js_station">
    <vt:lpwstr>7</vt:lpwstr>
  </property>
  <property fmtid="{D5CDD505-2E9C-101B-9397-08002B2CF9AE}" pid="8" name="js_type">
    <vt:lpwstr>new</vt:lpwstr>
  </property>
</Properties>
</file>